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5206D" w14:textId="77777777" w:rsidR="00304D0D" w:rsidRDefault="00304D0D" w:rsidP="00304D0D">
      <w:pPr>
        <w:shd w:val="clear" w:color="auto" w:fill="FFFFFF"/>
        <w:jc w:val="center"/>
        <w:rPr>
          <w:rFonts w:ascii="Arial" w:hAnsi="Arial"/>
          <w:b/>
          <w:snapToGrid w:val="0"/>
          <w:color w:val="000000"/>
          <w:sz w:val="28"/>
        </w:rPr>
      </w:pPr>
      <w:bookmarkStart w:id="0" w:name="_GoBack"/>
      <w:bookmarkEnd w:id="0"/>
      <w:r>
        <w:rPr>
          <w:rFonts w:ascii="Arial" w:hAnsi="Arial"/>
          <w:b/>
          <w:snapToGrid w:val="0"/>
          <w:color w:val="000000"/>
          <w:sz w:val="28"/>
        </w:rPr>
        <w:t>A REQUEST FOR PROPOSAL</w:t>
      </w:r>
    </w:p>
    <w:p w14:paraId="13B5206E" w14:textId="7C7D5BB6" w:rsidR="00304D0D" w:rsidRDefault="00304D0D" w:rsidP="00304D0D">
      <w:pPr>
        <w:shd w:val="clear" w:color="auto" w:fill="FFFFFF"/>
        <w:jc w:val="center"/>
        <w:rPr>
          <w:rFonts w:ascii="Arial" w:hAnsi="Arial"/>
          <w:b/>
          <w:snapToGrid w:val="0"/>
          <w:color w:val="000000"/>
          <w:sz w:val="28"/>
        </w:rPr>
      </w:pPr>
      <w:r>
        <w:rPr>
          <w:rFonts w:ascii="Arial" w:hAnsi="Arial"/>
          <w:b/>
          <w:snapToGrid w:val="0"/>
          <w:color w:val="000000"/>
          <w:sz w:val="28"/>
        </w:rPr>
        <w:t>FOR</w:t>
      </w:r>
      <w:r w:rsidR="00535A1E">
        <w:rPr>
          <w:rFonts w:ascii="Arial" w:hAnsi="Arial"/>
          <w:b/>
          <w:snapToGrid w:val="0"/>
          <w:color w:val="000000"/>
          <w:sz w:val="28"/>
        </w:rPr>
        <w:t xml:space="preserve"> AN</w:t>
      </w:r>
    </w:p>
    <w:p w14:paraId="13B5206F" w14:textId="159D044F" w:rsidR="00304D0D" w:rsidRDefault="007F22D5" w:rsidP="00304D0D">
      <w:pPr>
        <w:shd w:val="clear" w:color="auto" w:fill="FFFFFF"/>
        <w:jc w:val="center"/>
        <w:rPr>
          <w:rFonts w:ascii="Arial" w:hAnsi="Arial"/>
          <w:b/>
          <w:snapToGrid w:val="0"/>
          <w:color w:val="000000"/>
          <w:sz w:val="28"/>
        </w:rPr>
      </w:pPr>
      <w:r>
        <w:rPr>
          <w:rFonts w:ascii="Arial" w:hAnsi="Arial"/>
          <w:b/>
          <w:snapToGrid w:val="0"/>
          <w:color w:val="000000"/>
          <w:sz w:val="28"/>
        </w:rPr>
        <w:t xml:space="preserve">ENGINEERING </w:t>
      </w:r>
      <w:r w:rsidR="00304D0D">
        <w:rPr>
          <w:rFonts w:ascii="Arial" w:hAnsi="Arial"/>
          <w:b/>
          <w:snapToGrid w:val="0"/>
          <w:color w:val="000000"/>
          <w:sz w:val="28"/>
        </w:rPr>
        <w:t>SERVICES CONTRACT</w:t>
      </w:r>
      <w:r w:rsidR="00535A1E">
        <w:rPr>
          <w:rFonts w:ascii="Arial" w:hAnsi="Arial"/>
          <w:b/>
          <w:snapToGrid w:val="0"/>
          <w:color w:val="000000"/>
          <w:sz w:val="28"/>
        </w:rPr>
        <w:t>OR</w:t>
      </w:r>
    </w:p>
    <w:p w14:paraId="13B52070" w14:textId="77777777" w:rsidR="00C23085" w:rsidRDefault="00C23085" w:rsidP="00C23085">
      <w:pPr>
        <w:jc w:val="center"/>
        <w:rPr>
          <w:rFonts w:ascii="Calisto MT" w:hAnsi="Calisto MT"/>
          <w:color w:val="7030A0"/>
          <w:sz w:val="28"/>
          <w:szCs w:val="28"/>
        </w:rPr>
      </w:pPr>
    </w:p>
    <w:p w14:paraId="13B52071" w14:textId="20F84810" w:rsidR="00C23085" w:rsidRPr="007C4D74" w:rsidRDefault="000804FE" w:rsidP="00C23085">
      <w:pPr>
        <w:jc w:val="center"/>
        <w:rPr>
          <w:rFonts w:ascii="Arial" w:hAnsi="Arial" w:cs="Arial"/>
          <w:sz w:val="28"/>
          <w:szCs w:val="28"/>
        </w:rPr>
      </w:pPr>
      <w:r>
        <w:rPr>
          <w:rFonts w:ascii="Arial" w:hAnsi="Arial" w:cs="Arial"/>
          <w:sz w:val="28"/>
          <w:szCs w:val="28"/>
        </w:rPr>
        <w:t>Grant County Fiscal Court</w:t>
      </w:r>
    </w:p>
    <w:tbl>
      <w:tblPr>
        <w:tblStyle w:val="TableGridLight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7C4D74" w:rsidRPr="007C4D74" w14:paraId="13B52074" w14:textId="77777777" w:rsidTr="007C4D74">
        <w:trPr>
          <w:jc w:val="center"/>
        </w:trPr>
        <w:tc>
          <w:tcPr>
            <w:tcW w:w="5040" w:type="dxa"/>
          </w:tcPr>
          <w:p w14:paraId="13B52073" w14:textId="43BB0AB0" w:rsidR="0053414A" w:rsidRPr="007C4D74" w:rsidRDefault="007C4D74" w:rsidP="000F5427">
            <w:pPr>
              <w:jc w:val="center"/>
              <w:rPr>
                <w:rFonts w:ascii="Arial" w:hAnsi="Arial" w:cs="Arial"/>
                <w:sz w:val="28"/>
                <w:szCs w:val="28"/>
              </w:rPr>
            </w:pPr>
            <w:r w:rsidRPr="007C4D74">
              <w:rPr>
                <w:rFonts w:ascii="Arial" w:hAnsi="Arial" w:cs="Arial"/>
                <w:sz w:val="28"/>
                <w:szCs w:val="28"/>
              </w:rPr>
              <w:t>Grant County Heritage Trail</w:t>
            </w:r>
            <w:r w:rsidR="00535A1E">
              <w:rPr>
                <w:rFonts w:ascii="Arial" w:hAnsi="Arial" w:cs="Arial"/>
                <w:sz w:val="28"/>
                <w:szCs w:val="28"/>
              </w:rPr>
              <w:t>/06-03222</w:t>
            </w:r>
          </w:p>
        </w:tc>
      </w:tr>
    </w:tbl>
    <w:p w14:paraId="13B52075" w14:textId="77777777" w:rsidR="00E47E10" w:rsidRDefault="00E47E10" w:rsidP="000501C3">
      <w:pPr>
        <w:jc w:val="both"/>
        <w:rPr>
          <w:rFonts w:ascii="Arial" w:hAnsi="Arial"/>
          <w:snapToGrid w:val="0"/>
          <w:sz w:val="22"/>
        </w:rPr>
      </w:pPr>
    </w:p>
    <w:p w14:paraId="13B52076" w14:textId="6B10C616" w:rsidR="00C23085" w:rsidRDefault="00C23085" w:rsidP="00FA52BA">
      <w:pPr>
        <w:ind w:left="360"/>
        <w:jc w:val="both"/>
        <w:rPr>
          <w:rFonts w:ascii="Arial" w:hAnsi="Arial"/>
          <w:snapToGrid w:val="0"/>
          <w:sz w:val="22"/>
        </w:rPr>
      </w:pPr>
      <w:r>
        <w:rPr>
          <w:rFonts w:ascii="Arial" w:hAnsi="Arial"/>
          <w:snapToGrid w:val="0"/>
          <w:sz w:val="22"/>
        </w:rPr>
        <w:t>This document consti</w:t>
      </w:r>
      <w:r w:rsidR="00B34D50">
        <w:rPr>
          <w:rFonts w:ascii="Arial" w:hAnsi="Arial"/>
          <w:snapToGrid w:val="0"/>
          <w:sz w:val="22"/>
        </w:rPr>
        <w:t>tut</w:t>
      </w:r>
      <w:r w:rsidR="00E45CF5">
        <w:rPr>
          <w:rFonts w:ascii="Arial" w:hAnsi="Arial"/>
          <w:snapToGrid w:val="0"/>
          <w:sz w:val="22"/>
        </w:rPr>
        <w:t>es a Request for Proposals fo</w:t>
      </w:r>
      <w:r>
        <w:rPr>
          <w:rFonts w:ascii="Arial" w:hAnsi="Arial"/>
          <w:snapToGrid w:val="0"/>
          <w:sz w:val="22"/>
        </w:rPr>
        <w:t xml:space="preserve">r </w:t>
      </w:r>
      <w:r w:rsidR="00E45CF5">
        <w:rPr>
          <w:rFonts w:ascii="Arial" w:hAnsi="Arial"/>
          <w:snapToGrid w:val="0"/>
          <w:sz w:val="22"/>
        </w:rPr>
        <w:t xml:space="preserve">a </w:t>
      </w:r>
      <w:r>
        <w:rPr>
          <w:rFonts w:ascii="Arial" w:hAnsi="Arial"/>
          <w:snapToGrid w:val="0"/>
          <w:sz w:val="22"/>
        </w:rPr>
        <w:t>Personal Service Contract from qualified individuals and organizations to furnish those services as described herein</w:t>
      </w:r>
      <w:r w:rsidR="00FA52BA">
        <w:rPr>
          <w:rFonts w:ascii="Arial" w:hAnsi="Arial"/>
          <w:snapToGrid w:val="0"/>
          <w:sz w:val="22"/>
        </w:rPr>
        <w:t>.</w:t>
      </w:r>
    </w:p>
    <w:p w14:paraId="13B52077" w14:textId="77777777" w:rsidR="005E52BA" w:rsidRDefault="009D2EFC" w:rsidP="000501C3">
      <w:pPr>
        <w:jc w:val="both"/>
      </w:pPr>
    </w:p>
    <w:p w14:paraId="13B52078" w14:textId="77777777" w:rsidR="00C23085" w:rsidRDefault="00C23085" w:rsidP="00BA0F47">
      <w:pPr>
        <w:pStyle w:val="Heading2"/>
      </w:pPr>
      <w:r>
        <w:t>PROJECT DESCRIPTION</w:t>
      </w:r>
    </w:p>
    <w:p w14:paraId="13B52079" w14:textId="77777777" w:rsidR="00BF28F0" w:rsidRPr="00BF28F0" w:rsidRDefault="00BF28F0" w:rsidP="00BF28F0"/>
    <w:tbl>
      <w:tblPr>
        <w:tblStyle w:val="TableGridLight1"/>
        <w:tblW w:w="9025"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15" w:type="dxa"/>
          <w:bottom w:w="14" w:type="dxa"/>
          <w:right w:w="115" w:type="dxa"/>
        </w:tblCellMar>
        <w:tblLook w:val="04A0" w:firstRow="1" w:lastRow="0" w:firstColumn="1" w:lastColumn="0" w:noHBand="0" w:noVBand="1"/>
      </w:tblPr>
      <w:tblGrid>
        <w:gridCol w:w="2630"/>
        <w:gridCol w:w="6395"/>
      </w:tblGrid>
      <w:tr w:rsidR="00383FD7" w14:paraId="13B5207C" w14:textId="77777777" w:rsidTr="00204FB7">
        <w:trPr>
          <w:trHeight w:val="222"/>
        </w:trPr>
        <w:tc>
          <w:tcPr>
            <w:tcW w:w="2630" w:type="dxa"/>
          </w:tcPr>
          <w:p w14:paraId="13B5207A" w14:textId="219082F5" w:rsidR="00383FD7" w:rsidRDefault="007F04A8" w:rsidP="00FA52BA">
            <w:pPr>
              <w:ind w:left="360"/>
              <w:jc w:val="both"/>
              <w:rPr>
                <w:rFonts w:ascii="Arial" w:hAnsi="Arial"/>
                <w:snapToGrid w:val="0"/>
                <w:sz w:val="22"/>
                <w:szCs w:val="22"/>
              </w:rPr>
            </w:pPr>
            <w:r>
              <w:rPr>
                <w:rFonts w:ascii="Arial" w:hAnsi="Arial"/>
                <w:snapToGrid w:val="0"/>
                <w:sz w:val="22"/>
                <w:szCs w:val="22"/>
              </w:rPr>
              <w:t>County</w:t>
            </w:r>
          </w:p>
        </w:tc>
        <w:tc>
          <w:tcPr>
            <w:tcW w:w="6395" w:type="dxa"/>
          </w:tcPr>
          <w:p w14:paraId="13B5207B" w14:textId="09372C88" w:rsidR="00383FD7" w:rsidRPr="007C4D74" w:rsidRDefault="007C4D74" w:rsidP="007F22D5">
            <w:pPr>
              <w:jc w:val="both"/>
              <w:rPr>
                <w:rFonts w:ascii="Arial" w:hAnsi="Arial" w:cs="Arial"/>
                <w:snapToGrid w:val="0"/>
                <w:sz w:val="22"/>
                <w:szCs w:val="22"/>
              </w:rPr>
            </w:pPr>
            <w:r w:rsidRPr="007C4D74">
              <w:rPr>
                <w:rStyle w:val="PlaceholderText"/>
                <w:rFonts w:ascii="Arial" w:eastAsiaTheme="minorHAnsi" w:hAnsi="Arial" w:cs="Arial"/>
                <w:color w:val="auto"/>
                <w:sz w:val="22"/>
                <w:szCs w:val="22"/>
              </w:rPr>
              <w:t>Grant County, Kentucky</w:t>
            </w:r>
          </w:p>
        </w:tc>
      </w:tr>
      <w:tr w:rsidR="00383FD7" w14:paraId="13B52085" w14:textId="77777777" w:rsidTr="00204FB7">
        <w:trPr>
          <w:trHeight w:val="68"/>
        </w:trPr>
        <w:tc>
          <w:tcPr>
            <w:tcW w:w="2630" w:type="dxa"/>
          </w:tcPr>
          <w:p w14:paraId="13B52083" w14:textId="536D67A4" w:rsidR="00383FD7" w:rsidRDefault="007F04A8" w:rsidP="00FA52BA">
            <w:pPr>
              <w:ind w:left="360"/>
              <w:jc w:val="both"/>
              <w:rPr>
                <w:rFonts w:ascii="Arial" w:hAnsi="Arial"/>
                <w:snapToGrid w:val="0"/>
                <w:sz w:val="22"/>
                <w:szCs w:val="22"/>
              </w:rPr>
            </w:pPr>
            <w:r>
              <w:rPr>
                <w:rFonts w:ascii="Arial" w:hAnsi="Arial"/>
                <w:snapToGrid w:val="0"/>
                <w:sz w:val="22"/>
                <w:szCs w:val="22"/>
              </w:rPr>
              <w:t>Project Description</w:t>
            </w:r>
          </w:p>
        </w:tc>
        <w:tc>
          <w:tcPr>
            <w:tcW w:w="6395" w:type="dxa"/>
          </w:tcPr>
          <w:p w14:paraId="13B52084" w14:textId="3FCFCA1C" w:rsidR="005D30CE" w:rsidRPr="005D30CE" w:rsidRDefault="007C4D74" w:rsidP="007F22D5">
            <w:pPr>
              <w:jc w:val="both"/>
              <w:rPr>
                <w:rFonts w:ascii="Arial" w:eastAsiaTheme="minorHAnsi" w:hAnsi="Arial" w:cs="Arial"/>
                <w:color w:val="7030A0"/>
                <w:sz w:val="22"/>
                <w:szCs w:val="22"/>
              </w:rPr>
            </w:pPr>
            <w:r w:rsidRPr="0024757E">
              <w:rPr>
                <w:rFonts w:ascii="Arial" w:hAnsi="Arial" w:cs="Arial"/>
                <w:color w:val="000000"/>
                <w:sz w:val="22"/>
                <w:szCs w:val="22"/>
              </w:rPr>
              <w:t>Grant County Heritage Trail development</w:t>
            </w:r>
            <w:r>
              <w:rPr>
                <w:rFonts w:ascii="Arial" w:hAnsi="Arial" w:cs="Arial"/>
                <w:color w:val="000000"/>
                <w:sz w:val="22"/>
                <w:szCs w:val="22"/>
              </w:rPr>
              <w:t xml:space="preserve">, </w:t>
            </w:r>
            <w:r w:rsidRPr="0024757E">
              <w:rPr>
                <w:rFonts w:ascii="Arial" w:hAnsi="Arial" w:cs="Arial"/>
                <w:color w:val="000000"/>
                <w:sz w:val="22"/>
                <w:szCs w:val="22"/>
              </w:rPr>
              <w:t>Phase 1 of the 48-mile trail.</w:t>
            </w:r>
          </w:p>
        </w:tc>
      </w:tr>
    </w:tbl>
    <w:p w14:paraId="0FDC7E5E" w14:textId="77777777" w:rsidR="005D30CE" w:rsidRDefault="005D30CE" w:rsidP="005D30CE">
      <w:pPr>
        <w:pStyle w:val="Heading2"/>
        <w:numPr>
          <w:ilvl w:val="0"/>
          <w:numId w:val="0"/>
        </w:numPr>
      </w:pPr>
    </w:p>
    <w:p w14:paraId="13B52089" w14:textId="77777777" w:rsidR="00C23085" w:rsidRDefault="00C23085" w:rsidP="00BA0F47">
      <w:pPr>
        <w:pStyle w:val="Heading2"/>
      </w:pPr>
      <w:r w:rsidRPr="00BA0F47">
        <w:t>PROJECT</w:t>
      </w:r>
      <w:r w:rsidRPr="00C23085">
        <w:t xml:space="preserve"> INFORMATION </w:t>
      </w:r>
    </w:p>
    <w:p w14:paraId="13B5208A" w14:textId="77777777" w:rsidR="00BF28F0" w:rsidRPr="00BF28F0" w:rsidRDefault="00BF28F0" w:rsidP="00BF28F0"/>
    <w:tbl>
      <w:tblPr>
        <w:tblStyle w:val="TableGridLight1"/>
        <w:tblW w:w="9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15" w:type="dxa"/>
          <w:bottom w:w="14" w:type="dxa"/>
          <w:right w:w="115" w:type="dxa"/>
        </w:tblCellMar>
        <w:tblLook w:val="04A0" w:firstRow="1" w:lastRow="0" w:firstColumn="1" w:lastColumn="0" w:noHBand="0" w:noVBand="1"/>
      </w:tblPr>
      <w:tblGrid>
        <w:gridCol w:w="2610"/>
        <w:gridCol w:w="7008"/>
      </w:tblGrid>
      <w:tr w:rsidR="00DB449D" w14:paraId="13B5208D" w14:textId="77777777" w:rsidTr="00454C94">
        <w:trPr>
          <w:trHeight w:val="230"/>
        </w:trPr>
        <w:tc>
          <w:tcPr>
            <w:tcW w:w="2610" w:type="dxa"/>
          </w:tcPr>
          <w:p w14:paraId="13B5208B" w14:textId="3F144FCC" w:rsidR="00DB449D" w:rsidRDefault="007F22D5" w:rsidP="00FA52BA">
            <w:pPr>
              <w:ind w:left="155"/>
              <w:jc w:val="both"/>
              <w:rPr>
                <w:rFonts w:ascii="Arial" w:hAnsi="Arial"/>
                <w:snapToGrid w:val="0"/>
                <w:sz w:val="22"/>
                <w:szCs w:val="22"/>
              </w:rPr>
            </w:pPr>
            <w:r>
              <w:rPr>
                <w:rFonts w:ascii="Arial" w:hAnsi="Arial"/>
                <w:snapToGrid w:val="0"/>
                <w:sz w:val="22"/>
                <w:szCs w:val="22"/>
              </w:rPr>
              <w:t xml:space="preserve">Project Manager </w:t>
            </w:r>
          </w:p>
        </w:tc>
        <w:tc>
          <w:tcPr>
            <w:tcW w:w="7008" w:type="dxa"/>
          </w:tcPr>
          <w:p w14:paraId="13B5208C" w14:textId="7406A6AB" w:rsidR="00DB449D" w:rsidRPr="007C4D74" w:rsidRDefault="007C4D74" w:rsidP="00C23085">
            <w:pPr>
              <w:jc w:val="both"/>
              <w:rPr>
                <w:rFonts w:ascii="Arial" w:hAnsi="Arial" w:cs="Arial"/>
                <w:snapToGrid w:val="0"/>
                <w:sz w:val="22"/>
                <w:szCs w:val="22"/>
              </w:rPr>
            </w:pPr>
            <w:r w:rsidRPr="007C4D74">
              <w:rPr>
                <w:rStyle w:val="PlaceholderText"/>
                <w:rFonts w:ascii="Arial" w:eastAsiaTheme="minorHAnsi" w:hAnsi="Arial" w:cs="Arial"/>
                <w:color w:val="auto"/>
                <w:sz w:val="22"/>
                <w:szCs w:val="22"/>
              </w:rPr>
              <w:t>Colton Simpson</w:t>
            </w:r>
          </w:p>
        </w:tc>
      </w:tr>
      <w:tr w:rsidR="00DB449D" w14:paraId="13B52096" w14:textId="77777777" w:rsidTr="00454C94">
        <w:trPr>
          <w:trHeight w:val="243"/>
        </w:trPr>
        <w:tc>
          <w:tcPr>
            <w:tcW w:w="2610" w:type="dxa"/>
          </w:tcPr>
          <w:p w14:paraId="13B52094" w14:textId="0ADB8298" w:rsidR="00DB449D" w:rsidRDefault="007F22D5" w:rsidP="00FA52BA">
            <w:pPr>
              <w:ind w:left="155"/>
              <w:jc w:val="both"/>
              <w:rPr>
                <w:rFonts w:ascii="Arial" w:hAnsi="Arial"/>
                <w:snapToGrid w:val="0"/>
                <w:sz w:val="22"/>
                <w:szCs w:val="22"/>
              </w:rPr>
            </w:pPr>
            <w:r>
              <w:rPr>
                <w:rFonts w:ascii="Arial" w:hAnsi="Arial"/>
                <w:snapToGrid w:val="0"/>
                <w:sz w:val="22"/>
                <w:szCs w:val="22"/>
              </w:rPr>
              <w:t xml:space="preserve">Project Funding </w:t>
            </w:r>
          </w:p>
        </w:tc>
        <w:tc>
          <w:tcPr>
            <w:tcW w:w="7008" w:type="dxa"/>
          </w:tcPr>
          <w:p w14:paraId="13B52095" w14:textId="1F34098E" w:rsidR="00DB449D" w:rsidRPr="007C4D74" w:rsidRDefault="00454C94" w:rsidP="00655C17">
            <w:pPr>
              <w:jc w:val="both"/>
              <w:rPr>
                <w:rFonts w:ascii="Arial" w:hAnsi="Arial" w:cs="Arial"/>
                <w:snapToGrid w:val="0"/>
                <w:sz w:val="22"/>
                <w:szCs w:val="22"/>
              </w:rPr>
            </w:pPr>
            <w:r w:rsidRPr="007C4D74">
              <w:rPr>
                <w:rFonts w:ascii="Arial" w:hAnsi="Arial" w:cs="Arial"/>
                <w:snapToGrid w:val="0"/>
                <w:sz w:val="22"/>
                <w:szCs w:val="22"/>
              </w:rPr>
              <w:t xml:space="preserve">Transportation Alternative </w:t>
            </w:r>
            <w:r w:rsidR="000804FE">
              <w:rPr>
                <w:rFonts w:ascii="Arial" w:hAnsi="Arial" w:cs="Arial"/>
                <w:snapToGrid w:val="0"/>
                <w:sz w:val="22"/>
                <w:szCs w:val="22"/>
              </w:rPr>
              <w:t xml:space="preserve">Program </w:t>
            </w:r>
            <w:r w:rsidRPr="007C4D74">
              <w:rPr>
                <w:rFonts w:ascii="Arial" w:hAnsi="Arial" w:cs="Arial"/>
                <w:snapToGrid w:val="0"/>
                <w:sz w:val="22"/>
                <w:szCs w:val="22"/>
              </w:rPr>
              <w:t>Funds</w:t>
            </w:r>
          </w:p>
        </w:tc>
      </w:tr>
      <w:tr w:rsidR="00DB449D" w14:paraId="13B52099" w14:textId="77777777" w:rsidTr="00454C94">
        <w:trPr>
          <w:trHeight w:val="230"/>
        </w:trPr>
        <w:tc>
          <w:tcPr>
            <w:tcW w:w="2610" w:type="dxa"/>
          </w:tcPr>
          <w:p w14:paraId="13B52097" w14:textId="610157B8" w:rsidR="00DB449D" w:rsidRDefault="00DB449D" w:rsidP="00FA52BA">
            <w:pPr>
              <w:ind w:left="155"/>
              <w:jc w:val="both"/>
              <w:rPr>
                <w:rFonts w:ascii="Arial" w:hAnsi="Arial"/>
                <w:snapToGrid w:val="0"/>
                <w:sz w:val="22"/>
                <w:szCs w:val="22"/>
              </w:rPr>
            </w:pPr>
            <w:r>
              <w:rPr>
                <w:rFonts w:ascii="Arial" w:hAnsi="Arial"/>
                <w:snapToGrid w:val="0"/>
                <w:sz w:val="22"/>
                <w:szCs w:val="22"/>
              </w:rPr>
              <w:t>Project</w:t>
            </w:r>
            <w:r w:rsidR="007F22D5">
              <w:rPr>
                <w:rFonts w:ascii="Arial" w:hAnsi="Arial"/>
                <w:snapToGrid w:val="0"/>
                <w:sz w:val="22"/>
                <w:szCs w:val="22"/>
              </w:rPr>
              <w:t xml:space="preserve"> </w:t>
            </w:r>
            <w:r>
              <w:rPr>
                <w:rFonts w:ascii="Arial" w:hAnsi="Arial"/>
                <w:snapToGrid w:val="0"/>
                <w:sz w:val="22"/>
                <w:szCs w:val="22"/>
              </w:rPr>
              <w:t>Length</w:t>
            </w:r>
            <w:r w:rsidR="007F22D5">
              <w:rPr>
                <w:rFonts w:ascii="Arial" w:hAnsi="Arial"/>
                <w:snapToGrid w:val="0"/>
                <w:sz w:val="22"/>
                <w:szCs w:val="22"/>
              </w:rPr>
              <w:t xml:space="preserve">/Area </w:t>
            </w:r>
          </w:p>
        </w:tc>
        <w:tc>
          <w:tcPr>
            <w:tcW w:w="7008" w:type="dxa"/>
          </w:tcPr>
          <w:p w14:paraId="13B52098" w14:textId="210271C4" w:rsidR="00DB449D" w:rsidRPr="007C4D74" w:rsidRDefault="001F5A52" w:rsidP="00C23085">
            <w:pPr>
              <w:jc w:val="both"/>
              <w:rPr>
                <w:rFonts w:ascii="Arial" w:hAnsi="Arial" w:cs="Arial"/>
                <w:snapToGrid w:val="0"/>
                <w:sz w:val="22"/>
                <w:szCs w:val="22"/>
              </w:rPr>
            </w:pPr>
            <w:r w:rsidRPr="007C4D74">
              <w:rPr>
                <w:rStyle w:val="SectionTextChar"/>
                <w:rFonts w:eastAsiaTheme="minorHAnsi"/>
                <w:sz w:val="22"/>
                <w:szCs w:val="22"/>
              </w:rPr>
              <w:t xml:space="preserve">Approximately </w:t>
            </w:r>
            <w:r w:rsidR="007C4D74" w:rsidRPr="007C4D74">
              <w:rPr>
                <w:rStyle w:val="SectionTextChar"/>
                <w:rFonts w:eastAsiaTheme="minorHAnsi"/>
                <w:sz w:val="22"/>
                <w:szCs w:val="22"/>
              </w:rPr>
              <w:t>9.3</w:t>
            </w:r>
            <w:r w:rsidRPr="007C4D74">
              <w:rPr>
                <w:rStyle w:val="SectionTextChar"/>
                <w:rFonts w:eastAsiaTheme="minorHAnsi"/>
                <w:sz w:val="22"/>
                <w:szCs w:val="22"/>
              </w:rPr>
              <w:t xml:space="preserve"> miles</w:t>
            </w:r>
          </w:p>
        </w:tc>
      </w:tr>
      <w:tr w:rsidR="003E579B" w14:paraId="13B5209C" w14:textId="77777777" w:rsidTr="00454C94">
        <w:trPr>
          <w:trHeight w:val="243"/>
        </w:trPr>
        <w:tc>
          <w:tcPr>
            <w:tcW w:w="2610" w:type="dxa"/>
          </w:tcPr>
          <w:p w14:paraId="13B5209A" w14:textId="77777777" w:rsidR="003E579B" w:rsidRDefault="003E579B" w:rsidP="000501C3">
            <w:pPr>
              <w:jc w:val="both"/>
              <w:rPr>
                <w:rFonts w:ascii="Arial" w:hAnsi="Arial"/>
                <w:snapToGrid w:val="0"/>
                <w:sz w:val="22"/>
                <w:szCs w:val="22"/>
              </w:rPr>
            </w:pPr>
          </w:p>
        </w:tc>
        <w:tc>
          <w:tcPr>
            <w:tcW w:w="7008" w:type="dxa"/>
          </w:tcPr>
          <w:p w14:paraId="13B5209B" w14:textId="77777777" w:rsidR="003E579B" w:rsidRPr="00076286" w:rsidRDefault="003E579B" w:rsidP="00C23085">
            <w:pPr>
              <w:jc w:val="both"/>
              <w:rPr>
                <w:rFonts w:ascii="Arial" w:hAnsi="Arial"/>
                <w:snapToGrid w:val="0"/>
                <w:sz w:val="22"/>
                <w:szCs w:val="22"/>
              </w:rPr>
            </w:pPr>
          </w:p>
        </w:tc>
      </w:tr>
    </w:tbl>
    <w:p w14:paraId="13B5209D" w14:textId="77777777" w:rsidR="00BA0F47" w:rsidRDefault="003F602A" w:rsidP="00BA0F47">
      <w:pPr>
        <w:pStyle w:val="Heading2"/>
        <w:rPr>
          <w:snapToGrid w:val="0"/>
        </w:rPr>
      </w:pPr>
      <w:r>
        <w:rPr>
          <w:snapToGrid w:val="0"/>
        </w:rPr>
        <w:t>PURPOSE AND NEED</w:t>
      </w:r>
    </w:p>
    <w:p w14:paraId="13B5209E" w14:textId="77777777" w:rsidR="003F602A" w:rsidRDefault="003F602A" w:rsidP="003F602A"/>
    <w:p w14:paraId="15E40B17" w14:textId="77777777" w:rsidR="007C4D74" w:rsidRPr="0024757E" w:rsidRDefault="007C4D74" w:rsidP="007C4D74">
      <w:pPr>
        <w:ind w:left="360"/>
        <w:jc w:val="both"/>
        <w:rPr>
          <w:rFonts w:ascii="Arial" w:hAnsi="Arial" w:cs="Arial"/>
          <w:color w:val="000000"/>
          <w:sz w:val="22"/>
          <w:szCs w:val="22"/>
        </w:rPr>
      </w:pPr>
      <w:r w:rsidRPr="0024757E">
        <w:rPr>
          <w:rFonts w:ascii="Arial" w:hAnsi="Arial" w:cs="Arial"/>
          <w:color w:val="000000"/>
          <w:sz w:val="22"/>
          <w:szCs w:val="22"/>
        </w:rPr>
        <w:t>4000-111 Grant County Heritage Trail development of Phase 1 of the 48-mile trail.  Phase 1 of the proposed Grant County Heritage Trail is an estimated 9.3 miles of the overall 48-mile trail system. The trail will be designed as a wide multi-use path that will start in the northern part of the county at the Harvesters Neighborhood (Feasibility Study Node 1-2) continuing east along Violet Road using existing sidewalks (Feasibility Study Nodes 3-5), turning south along US-25 (Feasibility Study Ancillary Trail Segment) using existing sidewalks, continuing south along US-25 on existing sidewalk until reaching the Grant County Park (Feasibility Study Nodes 7-8) where the multi-use path will be constructed (starting at Feasibility Study Node 8) and continue to run south along the east side of I-75 near the highway right of way and between US-25.  This phase will end in Sherman (Feasibility Study Node 17).</w:t>
      </w:r>
    </w:p>
    <w:p w14:paraId="688A31DE" w14:textId="77777777" w:rsidR="007C4D74" w:rsidRPr="0024757E" w:rsidRDefault="007C4D74" w:rsidP="007C4D74">
      <w:pPr>
        <w:jc w:val="both"/>
        <w:rPr>
          <w:rFonts w:ascii="Arial" w:hAnsi="Arial" w:cs="Arial"/>
          <w:color w:val="000000"/>
          <w:sz w:val="22"/>
          <w:szCs w:val="22"/>
        </w:rPr>
      </w:pPr>
    </w:p>
    <w:p w14:paraId="13B520A0" w14:textId="77777777" w:rsidR="009D19B8" w:rsidRPr="003F602A" w:rsidRDefault="009D19B8" w:rsidP="003F602A"/>
    <w:p w14:paraId="13B520A5" w14:textId="77777777" w:rsidR="009D19B8" w:rsidRDefault="009D19B8" w:rsidP="00BA0F47">
      <w:pPr>
        <w:pStyle w:val="Heading2"/>
        <w:rPr>
          <w:rFonts w:cs="Arial"/>
        </w:rPr>
      </w:pPr>
      <w:r>
        <w:rPr>
          <w:rFonts w:cs="Arial"/>
        </w:rPr>
        <w:t>SCOPE OF WORK</w:t>
      </w:r>
    </w:p>
    <w:p w14:paraId="13B520A6" w14:textId="77777777" w:rsidR="00E47E10" w:rsidRDefault="00E47E10" w:rsidP="00E47E10">
      <w:pPr>
        <w:pStyle w:val="SectionText"/>
        <w:ind w:left="0"/>
      </w:pPr>
    </w:p>
    <w:p w14:paraId="26BC1DF3" w14:textId="77777777" w:rsidR="00025A60" w:rsidRDefault="00025A60" w:rsidP="00025A60">
      <w:pPr>
        <w:ind w:left="360"/>
        <w:jc w:val="both"/>
        <w:rPr>
          <w:rFonts w:ascii="Arial" w:hAnsi="Arial" w:cs="Arial"/>
          <w:sz w:val="22"/>
          <w:szCs w:val="22"/>
        </w:rPr>
      </w:pPr>
      <w:r w:rsidRPr="00DE3129">
        <w:rPr>
          <w:rFonts w:ascii="Arial" w:hAnsi="Arial" w:cs="Arial"/>
          <w:sz w:val="22"/>
          <w:szCs w:val="22"/>
        </w:rPr>
        <w:t xml:space="preserve">The selected Consultant Team will be required to provide design services, including, but not limited to </w:t>
      </w:r>
      <w:r>
        <w:rPr>
          <w:rFonts w:ascii="Arial" w:hAnsi="Arial" w:cs="Arial"/>
          <w:sz w:val="22"/>
          <w:szCs w:val="22"/>
        </w:rPr>
        <w:t xml:space="preserve">preliminary design, </w:t>
      </w:r>
      <w:r w:rsidRPr="00DE3129">
        <w:rPr>
          <w:rFonts w:ascii="Arial" w:hAnsi="Arial" w:cs="Arial"/>
          <w:sz w:val="22"/>
          <w:szCs w:val="22"/>
        </w:rPr>
        <w:t xml:space="preserve">Section 106 review, environmental review, identification of appropriate typical sections, identifying any utility impacts, performing drainage design, archaeology, </w:t>
      </w:r>
      <w:r>
        <w:rPr>
          <w:rFonts w:ascii="Arial" w:hAnsi="Arial" w:cs="Arial"/>
          <w:sz w:val="22"/>
          <w:szCs w:val="22"/>
        </w:rPr>
        <w:t xml:space="preserve">preparation of </w:t>
      </w:r>
      <w:r w:rsidRPr="00DE3129">
        <w:rPr>
          <w:rFonts w:ascii="Arial" w:hAnsi="Arial" w:cs="Arial"/>
          <w:sz w:val="22"/>
          <w:szCs w:val="22"/>
        </w:rPr>
        <w:t>final right-of-way plans, construction plans, traffic control, developing dependable cost estimates, conducting and preparing documents for public meetings.</w:t>
      </w:r>
    </w:p>
    <w:p w14:paraId="13B520A7" w14:textId="76E76935" w:rsidR="00A44C72" w:rsidRPr="007C4D74" w:rsidRDefault="00A44C72" w:rsidP="00FA52BA">
      <w:pPr>
        <w:pStyle w:val="SectionText"/>
      </w:pPr>
      <w:r w:rsidRPr="007C4D74">
        <w:t xml:space="preserve"> </w:t>
      </w:r>
    </w:p>
    <w:p w14:paraId="13B520A8" w14:textId="77777777" w:rsidR="00E47E10" w:rsidRPr="003371C1" w:rsidRDefault="00E47E10" w:rsidP="00E47E10">
      <w:pPr>
        <w:pStyle w:val="SectionText"/>
        <w:ind w:left="0"/>
        <w:rPr>
          <w:color w:val="7030A0"/>
        </w:rPr>
      </w:pPr>
    </w:p>
    <w:p w14:paraId="13B520AB" w14:textId="77777777" w:rsidR="009D19B8" w:rsidRDefault="009D19B8" w:rsidP="00BA0F47">
      <w:pPr>
        <w:pStyle w:val="Heading2"/>
      </w:pPr>
      <w:r>
        <w:t>SPECIAL INSTRUCTIONS</w:t>
      </w:r>
    </w:p>
    <w:p w14:paraId="13B520AC" w14:textId="100D085B" w:rsidR="00CC3492" w:rsidRDefault="00925EA6" w:rsidP="00FA52BA">
      <w:pPr>
        <w:pStyle w:val="NormalWeb"/>
        <w:ind w:firstLine="360"/>
        <w:jc w:val="both"/>
        <w:rPr>
          <w:rFonts w:ascii="Arial" w:hAnsi="Arial" w:cs="Arial"/>
          <w:snapToGrid w:val="0"/>
          <w:sz w:val="22"/>
          <w:szCs w:val="20"/>
        </w:rPr>
      </w:pPr>
      <w:r>
        <w:rPr>
          <w:rFonts w:ascii="Arial" w:hAnsi="Arial" w:cs="Arial"/>
          <w:snapToGrid w:val="0"/>
          <w:sz w:val="22"/>
          <w:szCs w:val="20"/>
        </w:rPr>
        <w:t>OLP</w:t>
      </w:r>
      <w:r w:rsidR="00CC3492" w:rsidRPr="00D532E2">
        <w:rPr>
          <w:rFonts w:ascii="Arial" w:hAnsi="Arial" w:cs="Arial"/>
          <w:snapToGrid w:val="0"/>
          <w:sz w:val="22"/>
          <w:szCs w:val="20"/>
        </w:rPr>
        <w:t xml:space="preserve"> may retain any of the advertised services to be performed by in-house state forces. </w:t>
      </w:r>
    </w:p>
    <w:p w14:paraId="1479958D" w14:textId="149DFCE9" w:rsidR="00874AFD" w:rsidRPr="00D532E2" w:rsidRDefault="00874AFD" w:rsidP="00FA52BA">
      <w:pPr>
        <w:pStyle w:val="NormalWeb"/>
        <w:ind w:left="360"/>
        <w:jc w:val="both"/>
        <w:rPr>
          <w:rFonts w:ascii="Arial" w:hAnsi="Arial" w:cs="Arial"/>
          <w:snapToGrid w:val="0"/>
          <w:sz w:val="22"/>
          <w:szCs w:val="20"/>
        </w:rPr>
      </w:pPr>
      <w:r>
        <w:rPr>
          <w:rFonts w:ascii="Arial" w:hAnsi="Arial" w:cs="Arial"/>
          <w:snapToGrid w:val="0"/>
          <w:sz w:val="22"/>
          <w:szCs w:val="20"/>
        </w:rPr>
        <w:lastRenderedPageBreak/>
        <w:t xml:space="preserve">TAP funded projects require a Disadvantaged Business Enterprise (DBE) goal established by KYTC. </w:t>
      </w:r>
      <w:r w:rsidR="00561CF3">
        <w:rPr>
          <w:rFonts w:ascii="Arial" w:hAnsi="Arial" w:cs="Arial"/>
          <w:snapToGrid w:val="0"/>
          <w:sz w:val="22"/>
          <w:szCs w:val="20"/>
        </w:rPr>
        <w:t>Consultant firms should be familiar with this process.</w:t>
      </w:r>
    </w:p>
    <w:p w14:paraId="13B520AE" w14:textId="77777777" w:rsidR="009D19B8" w:rsidRDefault="009D19B8" w:rsidP="00BA0F47">
      <w:pPr>
        <w:pStyle w:val="Heading2"/>
      </w:pPr>
      <w:r>
        <w:t>AVAILABLE STUDIES</w:t>
      </w:r>
    </w:p>
    <w:p w14:paraId="13B520AF" w14:textId="77777777" w:rsidR="009D19B8" w:rsidRDefault="009D19B8" w:rsidP="009D19B8"/>
    <w:p w14:paraId="13B520B0" w14:textId="2D3B75C3" w:rsidR="00A766D3" w:rsidRPr="007C4D74" w:rsidRDefault="007C4D74" w:rsidP="00FA52BA">
      <w:pPr>
        <w:ind w:firstLine="360"/>
        <w:rPr>
          <w:rFonts w:ascii="Arial" w:hAnsi="Arial" w:cs="Arial"/>
          <w:sz w:val="22"/>
          <w:szCs w:val="22"/>
        </w:rPr>
      </w:pPr>
      <w:r w:rsidRPr="007C4D74">
        <w:rPr>
          <w:rFonts w:ascii="Arial" w:hAnsi="Arial" w:cs="Arial"/>
          <w:sz w:val="22"/>
          <w:szCs w:val="22"/>
        </w:rPr>
        <w:t>2016 Greenway Feasibility Study</w:t>
      </w:r>
      <w:r>
        <w:rPr>
          <w:rFonts w:ascii="Arial" w:hAnsi="Arial" w:cs="Arial"/>
          <w:sz w:val="22"/>
          <w:szCs w:val="22"/>
        </w:rPr>
        <w:t xml:space="preserve"> prepared for Fitness For Life Around Grant County</w:t>
      </w:r>
      <w:r w:rsidR="00281C79">
        <w:rPr>
          <w:rFonts w:ascii="Arial" w:hAnsi="Arial" w:cs="Arial"/>
          <w:sz w:val="22"/>
          <w:szCs w:val="22"/>
        </w:rPr>
        <w:t>.</w:t>
      </w:r>
    </w:p>
    <w:p w14:paraId="13B520B1" w14:textId="77777777" w:rsidR="00A766D3" w:rsidRDefault="00A766D3" w:rsidP="009D19B8"/>
    <w:p w14:paraId="13B520B2" w14:textId="77777777" w:rsidR="000B73D4" w:rsidRDefault="000B73D4" w:rsidP="00BA0F47">
      <w:pPr>
        <w:pStyle w:val="Heading2"/>
      </w:pPr>
      <w:r>
        <w:t>METHOD OF DESIGN</w:t>
      </w:r>
    </w:p>
    <w:p w14:paraId="13B520B3" w14:textId="77777777" w:rsidR="000B73D4" w:rsidRDefault="000B73D4" w:rsidP="000501C3">
      <w:pPr>
        <w:ind w:left="360"/>
        <w:jc w:val="both"/>
      </w:pPr>
    </w:p>
    <w:p w14:paraId="13B520B4" w14:textId="2332EAFE" w:rsidR="000B73D4" w:rsidRPr="000B73D4" w:rsidRDefault="000B73D4" w:rsidP="00FA52BA">
      <w:pPr>
        <w:ind w:left="360"/>
        <w:jc w:val="both"/>
        <w:rPr>
          <w:rFonts w:ascii="Arial" w:hAnsi="Arial"/>
          <w:snapToGrid w:val="0"/>
          <w:sz w:val="22"/>
        </w:rPr>
      </w:pPr>
      <w:r w:rsidRPr="00076286">
        <w:rPr>
          <w:rFonts w:ascii="Arial" w:hAnsi="Arial"/>
          <w:snapToGrid w:val="0"/>
          <w:sz w:val="22"/>
        </w:rPr>
        <w:t xml:space="preserve">The selected </w:t>
      </w:r>
      <w:r w:rsidR="00874AFD">
        <w:rPr>
          <w:rFonts w:ascii="Arial" w:hAnsi="Arial"/>
          <w:snapToGrid w:val="0"/>
          <w:sz w:val="22"/>
        </w:rPr>
        <w:t>Consultant Team</w:t>
      </w:r>
      <w:r w:rsidR="00D350ED">
        <w:rPr>
          <w:rFonts w:ascii="Arial" w:hAnsi="Arial"/>
          <w:snapToGrid w:val="0"/>
          <w:sz w:val="22"/>
        </w:rPr>
        <w:t xml:space="preserve"> </w:t>
      </w:r>
      <w:r w:rsidRPr="00076286">
        <w:rPr>
          <w:rFonts w:ascii="Arial" w:hAnsi="Arial"/>
          <w:snapToGrid w:val="0"/>
          <w:sz w:val="22"/>
        </w:rPr>
        <w:t xml:space="preserve">shall utilize the most recent CADD Standards for Highway Plans Policy in the development of the highway plans. </w:t>
      </w:r>
    </w:p>
    <w:p w14:paraId="13B520B5" w14:textId="77777777" w:rsidR="000B73D4" w:rsidRPr="000B73D4" w:rsidRDefault="000B73D4" w:rsidP="000B73D4">
      <w:pPr>
        <w:ind w:left="360"/>
      </w:pPr>
    </w:p>
    <w:p w14:paraId="13B520B6" w14:textId="77777777" w:rsidR="00BA0F47" w:rsidRDefault="00BA0F47" w:rsidP="00BA0F47">
      <w:pPr>
        <w:pStyle w:val="Heading2"/>
      </w:pPr>
      <w:r>
        <w:t>ENVIRONMENTAL</w:t>
      </w:r>
    </w:p>
    <w:p w14:paraId="13B520B7" w14:textId="77777777" w:rsidR="009D19B8" w:rsidRPr="00076286" w:rsidRDefault="009D19B8" w:rsidP="000501C3">
      <w:pPr>
        <w:jc w:val="both"/>
        <w:rPr>
          <w:sz w:val="22"/>
          <w:szCs w:val="22"/>
        </w:rPr>
      </w:pPr>
    </w:p>
    <w:p w14:paraId="13B520B8" w14:textId="674A6994" w:rsidR="00BA0F47" w:rsidRDefault="00800D24" w:rsidP="00FA52BA">
      <w:pPr>
        <w:shd w:val="clear" w:color="auto" w:fill="FFFFFF"/>
        <w:ind w:left="360"/>
        <w:jc w:val="both"/>
        <w:rPr>
          <w:rFonts w:ascii="Arial" w:hAnsi="Arial" w:cs="Arial"/>
          <w:snapToGrid w:val="0"/>
          <w:sz w:val="22"/>
          <w:szCs w:val="22"/>
        </w:rPr>
      </w:pPr>
      <w:r>
        <w:rPr>
          <w:rFonts w:ascii="Arial" w:hAnsi="Arial" w:cs="Arial"/>
          <w:snapToGrid w:val="0"/>
          <w:sz w:val="22"/>
          <w:szCs w:val="22"/>
        </w:rPr>
        <w:t xml:space="preserve">Environmental documents are typically completed by the Office of Local Programs in conjunction with KYTC’s Division of Environmental Analysis (DEA). </w:t>
      </w:r>
    </w:p>
    <w:p w14:paraId="13B520B9" w14:textId="77777777" w:rsidR="002C4A82" w:rsidRPr="00076286" w:rsidRDefault="002C4A82" w:rsidP="1516103E">
      <w:pPr>
        <w:shd w:val="clear" w:color="auto" w:fill="FFFFFF" w:themeFill="background1"/>
        <w:ind w:left="360"/>
        <w:jc w:val="both"/>
        <w:rPr>
          <w:rFonts w:ascii="Arial" w:hAnsi="Arial" w:cs="Arial"/>
          <w:snapToGrid w:val="0"/>
          <w:sz w:val="22"/>
          <w:szCs w:val="22"/>
        </w:rPr>
      </w:pPr>
    </w:p>
    <w:p w14:paraId="13B520BA" w14:textId="77777777" w:rsidR="0018554F" w:rsidRDefault="0018554F" w:rsidP="0018554F">
      <w:pPr>
        <w:pStyle w:val="Heading2"/>
        <w:rPr>
          <w:snapToGrid w:val="0"/>
        </w:rPr>
      </w:pPr>
      <w:r>
        <w:rPr>
          <w:snapToGrid w:val="0"/>
        </w:rPr>
        <w:t>PHOTOGRAMMETRIC SERVICES</w:t>
      </w:r>
    </w:p>
    <w:p w14:paraId="13B520BB" w14:textId="77777777" w:rsidR="00CE10C6" w:rsidRPr="00CE10C6" w:rsidRDefault="00CE10C6" w:rsidP="1516103E">
      <w:pPr>
        <w:jc w:val="both"/>
        <w:rPr>
          <w:rFonts w:ascii="Arial" w:hAnsi="Arial"/>
          <w:snapToGrid w:val="0"/>
          <w:sz w:val="22"/>
          <w:szCs w:val="22"/>
          <w:shd w:val="clear" w:color="auto" w:fill="FFFFFF"/>
        </w:rPr>
      </w:pPr>
    </w:p>
    <w:p w14:paraId="13B520BC" w14:textId="112BD089" w:rsidR="00CE10C6" w:rsidRPr="00CE10C6" w:rsidRDefault="1516103E" w:rsidP="00FA52BA">
      <w:pPr>
        <w:ind w:firstLine="360"/>
        <w:jc w:val="both"/>
        <w:rPr>
          <w:rFonts w:ascii="Arial" w:hAnsi="Arial" w:cs="Arial"/>
          <w:sz w:val="22"/>
          <w:szCs w:val="22"/>
        </w:rPr>
      </w:pPr>
      <w:r w:rsidRPr="1516103E">
        <w:rPr>
          <w:rFonts w:ascii="Arial" w:eastAsia="Arial" w:hAnsi="Arial" w:cs="Arial"/>
          <w:sz w:val="22"/>
          <w:szCs w:val="22"/>
        </w:rPr>
        <w:t xml:space="preserve">The selected </w:t>
      </w:r>
      <w:r w:rsidR="00874AFD">
        <w:rPr>
          <w:rFonts w:ascii="Arial" w:eastAsia="Arial" w:hAnsi="Arial" w:cs="Arial"/>
          <w:sz w:val="22"/>
          <w:szCs w:val="22"/>
        </w:rPr>
        <w:t>Consultant Team</w:t>
      </w:r>
      <w:r w:rsidR="00D350ED">
        <w:rPr>
          <w:rFonts w:ascii="Arial" w:eastAsia="Arial" w:hAnsi="Arial" w:cs="Arial"/>
          <w:sz w:val="22"/>
          <w:szCs w:val="22"/>
        </w:rPr>
        <w:t xml:space="preserve"> </w:t>
      </w:r>
      <w:r w:rsidRPr="1516103E">
        <w:rPr>
          <w:rFonts w:ascii="Arial" w:eastAsia="Arial" w:hAnsi="Arial" w:cs="Arial"/>
          <w:sz w:val="22"/>
          <w:szCs w:val="22"/>
        </w:rPr>
        <w:t xml:space="preserve">shall </w:t>
      </w:r>
      <w:r w:rsidR="005E38B5">
        <w:rPr>
          <w:rFonts w:ascii="Arial" w:eastAsia="Arial" w:hAnsi="Arial" w:cs="Arial"/>
          <w:sz w:val="22"/>
          <w:szCs w:val="22"/>
        </w:rPr>
        <w:t xml:space="preserve">provide </w:t>
      </w:r>
      <w:r w:rsidRPr="1516103E">
        <w:rPr>
          <w:rFonts w:ascii="Arial" w:eastAsia="Arial" w:hAnsi="Arial" w:cs="Arial"/>
          <w:sz w:val="22"/>
          <w:szCs w:val="22"/>
        </w:rPr>
        <w:t>surveying as needed.</w:t>
      </w:r>
    </w:p>
    <w:p w14:paraId="13B520BD" w14:textId="77777777" w:rsidR="00CE10C6" w:rsidRPr="00076286" w:rsidRDefault="00CE10C6" w:rsidP="000501C3">
      <w:pPr>
        <w:shd w:val="clear" w:color="auto" w:fill="FFFFFF"/>
        <w:ind w:left="360"/>
        <w:jc w:val="both"/>
        <w:rPr>
          <w:rFonts w:ascii="Arial" w:hAnsi="Arial" w:cs="Arial"/>
          <w:snapToGrid w:val="0"/>
          <w:sz w:val="22"/>
          <w:szCs w:val="22"/>
        </w:rPr>
      </w:pPr>
    </w:p>
    <w:p w14:paraId="13B520BE" w14:textId="77777777" w:rsidR="00D45889" w:rsidRDefault="00D45889" w:rsidP="00D45889">
      <w:pPr>
        <w:pStyle w:val="Heading2"/>
        <w:rPr>
          <w:snapToGrid w:val="0"/>
        </w:rPr>
      </w:pPr>
      <w:r>
        <w:rPr>
          <w:snapToGrid w:val="0"/>
        </w:rPr>
        <w:t>STRUCTURE DESIGN</w:t>
      </w:r>
    </w:p>
    <w:p w14:paraId="13B520BF" w14:textId="77777777" w:rsidR="00CE10C6" w:rsidRPr="00CE10C6" w:rsidRDefault="00CE10C6" w:rsidP="1516103E">
      <w:pPr>
        <w:rPr>
          <w:rFonts w:ascii="Arial" w:hAnsi="Arial" w:cs="Arial"/>
          <w:sz w:val="22"/>
          <w:szCs w:val="22"/>
        </w:rPr>
      </w:pPr>
    </w:p>
    <w:p w14:paraId="13B520C0" w14:textId="48865E0A" w:rsidR="00D532E2" w:rsidRPr="00CE10C6" w:rsidRDefault="1516103E" w:rsidP="00FA52BA">
      <w:pPr>
        <w:ind w:left="360"/>
        <w:jc w:val="both"/>
        <w:rPr>
          <w:rFonts w:ascii="Arial" w:hAnsi="Arial" w:cs="Arial"/>
          <w:sz w:val="22"/>
          <w:szCs w:val="22"/>
        </w:rPr>
      </w:pPr>
      <w:r w:rsidRPr="1516103E">
        <w:rPr>
          <w:rFonts w:ascii="Arial" w:eastAsia="Arial" w:hAnsi="Arial" w:cs="Arial"/>
          <w:sz w:val="22"/>
          <w:szCs w:val="22"/>
        </w:rPr>
        <w:t xml:space="preserve">When the project advances to </w:t>
      </w:r>
      <w:r w:rsidR="001F5A52">
        <w:rPr>
          <w:rFonts w:ascii="Arial" w:eastAsia="Arial" w:hAnsi="Arial" w:cs="Arial"/>
          <w:sz w:val="22"/>
          <w:szCs w:val="22"/>
        </w:rPr>
        <w:t>Final</w:t>
      </w:r>
      <w:r w:rsidRPr="1516103E">
        <w:rPr>
          <w:rFonts w:ascii="Arial" w:eastAsia="Arial" w:hAnsi="Arial" w:cs="Arial"/>
          <w:sz w:val="22"/>
          <w:szCs w:val="22"/>
        </w:rPr>
        <w:t xml:space="preserve"> Design, the</w:t>
      </w:r>
      <w:r w:rsidR="005E38B5">
        <w:rPr>
          <w:rFonts w:ascii="Arial" w:eastAsia="Arial" w:hAnsi="Arial" w:cs="Arial"/>
          <w:sz w:val="22"/>
          <w:szCs w:val="22"/>
        </w:rPr>
        <w:t xml:space="preserve"> </w:t>
      </w:r>
      <w:r w:rsidR="00874AFD">
        <w:rPr>
          <w:rFonts w:ascii="Arial" w:eastAsia="Arial" w:hAnsi="Arial" w:cs="Arial"/>
          <w:sz w:val="22"/>
          <w:szCs w:val="22"/>
        </w:rPr>
        <w:t>Consultant Team</w:t>
      </w:r>
      <w:r w:rsidR="00D350ED">
        <w:rPr>
          <w:rFonts w:ascii="Arial" w:eastAsia="Arial" w:hAnsi="Arial" w:cs="Arial"/>
          <w:sz w:val="22"/>
          <w:szCs w:val="22"/>
        </w:rPr>
        <w:t xml:space="preserve"> </w:t>
      </w:r>
      <w:r w:rsidRPr="1516103E">
        <w:rPr>
          <w:rFonts w:ascii="Arial" w:eastAsia="Arial" w:hAnsi="Arial" w:cs="Arial"/>
          <w:sz w:val="22"/>
          <w:szCs w:val="22"/>
        </w:rPr>
        <w:t xml:space="preserve">shall do the necessary engineering service to submit to the </w:t>
      </w:r>
      <w:r w:rsidR="001F5A52">
        <w:rPr>
          <w:rFonts w:ascii="Arial" w:eastAsia="Arial" w:hAnsi="Arial" w:cs="Arial"/>
          <w:sz w:val="22"/>
          <w:szCs w:val="22"/>
        </w:rPr>
        <w:t>D</w:t>
      </w:r>
      <w:r w:rsidR="005E38B5">
        <w:rPr>
          <w:rFonts w:ascii="Arial" w:eastAsia="Arial" w:hAnsi="Arial" w:cs="Arial"/>
          <w:sz w:val="22"/>
          <w:szCs w:val="22"/>
        </w:rPr>
        <w:t>istrict Office</w:t>
      </w:r>
      <w:r w:rsidRPr="1516103E">
        <w:rPr>
          <w:rFonts w:ascii="Arial" w:eastAsia="Arial" w:hAnsi="Arial" w:cs="Arial"/>
          <w:sz w:val="22"/>
          <w:szCs w:val="22"/>
        </w:rPr>
        <w:t xml:space="preserve"> an Advanced Situation Folder(s) for the appropriate applicable structure(s). Structure Design Services may be added by Contract Modification.  Prequalification in the area of Structure Design is required to be identified in the </w:t>
      </w:r>
      <w:r w:rsidR="00874AFD">
        <w:rPr>
          <w:rFonts w:ascii="Arial" w:eastAsia="Arial" w:hAnsi="Arial" w:cs="Arial"/>
          <w:sz w:val="22"/>
          <w:szCs w:val="22"/>
        </w:rPr>
        <w:t>Consultant Team</w:t>
      </w:r>
      <w:r w:rsidR="00D350ED">
        <w:rPr>
          <w:rFonts w:ascii="Arial" w:eastAsia="Arial" w:hAnsi="Arial" w:cs="Arial"/>
          <w:sz w:val="22"/>
          <w:szCs w:val="22"/>
        </w:rPr>
        <w:t xml:space="preserve"> Team</w:t>
      </w:r>
      <w:r w:rsidRPr="1516103E">
        <w:rPr>
          <w:rFonts w:ascii="Arial" w:eastAsia="Arial" w:hAnsi="Arial" w:cs="Arial"/>
          <w:sz w:val="22"/>
          <w:szCs w:val="22"/>
        </w:rPr>
        <w:t xml:space="preserve">’s Response to Announcement. </w:t>
      </w:r>
    </w:p>
    <w:p w14:paraId="13B520C1" w14:textId="77777777" w:rsidR="00D532E2" w:rsidRPr="00D532E2" w:rsidRDefault="00D532E2" w:rsidP="000501C3">
      <w:pPr>
        <w:shd w:val="clear" w:color="auto" w:fill="FFFFFF"/>
        <w:ind w:left="360"/>
        <w:jc w:val="both"/>
        <w:rPr>
          <w:rFonts w:ascii="Arial" w:hAnsi="Arial" w:cs="Arial"/>
          <w:snapToGrid w:val="0"/>
          <w:sz w:val="22"/>
          <w:szCs w:val="22"/>
        </w:rPr>
      </w:pPr>
    </w:p>
    <w:p w14:paraId="13B520C2" w14:textId="77777777" w:rsidR="002F5FC7" w:rsidRDefault="002F5FC7" w:rsidP="00D44203">
      <w:pPr>
        <w:pStyle w:val="Heading2"/>
        <w:rPr>
          <w:snapToGrid w:val="0"/>
        </w:rPr>
      </w:pPr>
      <w:r>
        <w:rPr>
          <w:snapToGrid w:val="0"/>
        </w:rPr>
        <w:t>GEOTECHNICAL SERVICES</w:t>
      </w:r>
    </w:p>
    <w:p w14:paraId="13B520C3" w14:textId="77777777" w:rsidR="009D19B8" w:rsidRPr="009D19B8" w:rsidRDefault="009D19B8" w:rsidP="00FA52BA">
      <w:pPr>
        <w:ind w:left="360"/>
      </w:pPr>
    </w:p>
    <w:p w14:paraId="13B520C4" w14:textId="5DE77B11" w:rsidR="00CE10C6" w:rsidRPr="00CE10C6" w:rsidRDefault="00260940" w:rsidP="00260940">
      <w:pPr>
        <w:shd w:val="clear" w:color="auto" w:fill="FFFFFF" w:themeFill="background1"/>
        <w:ind w:left="360"/>
        <w:jc w:val="both"/>
        <w:rPr>
          <w:rFonts w:ascii="Arial" w:hAnsi="Arial"/>
          <w:snapToGrid w:val="0"/>
          <w:sz w:val="22"/>
          <w:szCs w:val="22"/>
          <w:shd w:val="clear" w:color="auto" w:fill="FFFFFF"/>
        </w:rPr>
      </w:pPr>
      <w:r w:rsidRPr="1516103E">
        <w:rPr>
          <w:rFonts w:ascii="Arial" w:eastAsia="Arial" w:hAnsi="Arial" w:cs="Arial"/>
          <w:snapToGrid w:val="0"/>
          <w:sz w:val="22"/>
          <w:szCs w:val="22"/>
          <w:shd w:val="clear" w:color="auto" w:fill="FFFFFF"/>
        </w:rPr>
        <w:t xml:space="preserve">Geotechnical services necessary for </w:t>
      </w:r>
      <w:r>
        <w:rPr>
          <w:rFonts w:ascii="Arial" w:eastAsia="Arial" w:hAnsi="Arial" w:cs="Arial"/>
          <w:snapToGrid w:val="0"/>
          <w:sz w:val="22"/>
          <w:szCs w:val="22"/>
          <w:shd w:val="clear" w:color="auto" w:fill="FFFFFF"/>
        </w:rPr>
        <w:t>Project Design</w:t>
      </w:r>
      <w:r w:rsidRPr="1516103E">
        <w:rPr>
          <w:rFonts w:ascii="Arial" w:eastAsia="Arial" w:hAnsi="Arial" w:cs="Arial"/>
          <w:snapToGrid w:val="0"/>
          <w:sz w:val="22"/>
          <w:szCs w:val="22"/>
          <w:shd w:val="clear" w:color="auto" w:fill="FFFFFF"/>
        </w:rPr>
        <w:t xml:space="preserve"> may be added by contract modification</w:t>
      </w:r>
      <w:r>
        <w:rPr>
          <w:rFonts w:ascii="Arial" w:eastAsia="Arial" w:hAnsi="Arial" w:cs="Arial"/>
          <w:snapToGrid w:val="0"/>
          <w:sz w:val="22"/>
          <w:szCs w:val="22"/>
          <w:shd w:val="clear" w:color="auto" w:fill="FFFFFF"/>
        </w:rPr>
        <w:t>.</w:t>
      </w:r>
    </w:p>
    <w:p w14:paraId="13B520C5" w14:textId="77777777" w:rsidR="00CE10C6" w:rsidRDefault="00CE10C6" w:rsidP="00362E1C">
      <w:pPr>
        <w:shd w:val="clear" w:color="auto" w:fill="FFFFFF"/>
        <w:ind w:left="360"/>
        <w:jc w:val="both"/>
        <w:rPr>
          <w:rFonts w:ascii="Arial" w:hAnsi="Arial" w:cs="Arial"/>
          <w:snapToGrid w:val="0"/>
          <w:sz w:val="22"/>
          <w:szCs w:val="22"/>
        </w:rPr>
      </w:pPr>
    </w:p>
    <w:p w14:paraId="13B520C6" w14:textId="77777777" w:rsidR="00CF5C26" w:rsidRDefault="00CF5C26" w:rsidP="00CF5C26">
      <w:pPr>
        <w:pStyle w:val="Heading2"/>
        <w:rPr>
          <w:snapToGrid w:val="0"/>
        </w:rPr>
      </w:pPr>
      <w:r>
        <w:rPr>
          <w:snapToGrid w:val="0"/>
        </w:rPr>
        <w:t>TRAFFIC</w:t>
      </w:r>
    </w:p>
    <w:p w14:paraId="13B520C7" w14:textId="77777777" w:rsidR="009D19B8" w:rsidRPr="009D19B8" w:rsidRDefault="009D19B8" w:rsidP="009D19B8"/>
    <w:p w14:paraId="13B520C8" w14:textId="78A7D354" w:rsidR="00EC2B5F" w:rsidRDefault="00E01162" w:rsidP="00FA52BA">
      <w:pPr>
        <w:shd w:val="clear" w:color="auto" w:fill="FFFFFF"/>
        <w:ind w:firstLine="360"/>
        <w:jc w:val="both"/>
        <w:rPr>
          <w:rFonts w:ascii="Arial" w:hAnsi="Arial" w:cs="Arial"/>
          <w:snapToGrid w:val="0"/>
          <w:sz w:val="22"/>
          <w:szCs w:val="22"/>
        </w:rPr>
      </w:pPr>
      <w:r>
        <w:rPr>
          <w:rStyle w:val="SectionTextChar"/>
          <w:sz w:val="22"/>
          <w:szCs w:val="22"/>
        </w:rPr>
        <w:t xml:space="preserve">The Traffic projections and related information </w:t>
      </w:r>
      <w:r w:rsidR="005E38B5">
        <w:rPr>
          <w:rStyle w:val="SectionTextChar"/>
          <w:sz w:val="22"/>
          <w:szCs w:val="22"/>
        </w:rPr>
        <w:t xml:space="preserve">may </w:t>
      </w:r>
      <w:r>
        <w:rPr>
          <w:rStyle w:val="SectionTextChar"/>
          <w:sz w:val="22"/>
          <w:szCs w:val="22"/>
        </w:rPr>
        <w:t xml:space="preserve">be provided by the </w:t>
      </w:r>
      <w:r w:rsidR="005E38B5">
        <w:rPr>
          <w:rStyle w:val="SectionTextChar"/>
          <w:sz w:val="22"/>
          <w:szCs w:val="22"/>
        </w:rPr>
        <w:t>District Office</w:t>
      </w:r>
      <w:r>
        <w:rPr>
          <w:rStyle w:val="SectionTextChar"/>
          <w:sz w:val="22"/>
          <w:szCs w:val="22"/>
        </w:rPr>
        <w:t>.</w:t>
      </w:r>
    </w:p>
    <w:p w14:paraId="13B520C9" w14:textId="77777777" w:rsidR="00EC2B5F" w:rsidRDefault="00EC2B5F" w:rsidP="00EC2B5F">
      <w:pPr>
        <w:shd w:val="clear" w:color="auto" w:fill="FFFFFF"/>
        <w:ind w:left="360"/>
        <w:jc w:val="both"/>
        <w:rPr>
          <w:rFonts w:ascii="Arial" w:hAnsi="Arial" w:cs="Arial"/>
          <w:snapToGrid w:val="0"/>
          <w:sz w:val="22"/>
          <w:szCs w:val="22"/>
        </w:rPr>
      </w:pPr>
    </w:p>
    <w:p w14:paraId="13B520CA" w14:textId="77777777" w:rsidR="00D44203" w:rsidRDefault="00D44203" w:rsidP="00D44203">
      <w:pPr>
        <w:pStyle w:val="Heading2"/>
        <w:rPr>
          <w:snapToGrid w:val="0"/>
        </w:rPr>
      </w:pPr>
      <w:r>
        <w:rPr>
          <w:snapToGrid w:val="0"/>
        </w:rPr>
        <w:t>UTILITIES</w:t>
      </w:r>
    </w:p>
    <w:p w14:paraId="13B520CB" w14:textId="77777777" w:rsidR="009D19B8" w:rsidRDefault="009D19B8" w:rsidP="00D44203">
      <w:pPr>
        <w:shd w:val="clear" w:color="auto" w:fill="FFFFFF"/>
        <w:ind w:left="360"/>
        <w:rPr>
          <w:rFonts w:ascii="Arial" w:hAnsi="Arial" w:cs="Arial"/>
          <w:snapToGrid w:val="0"/>
          <w:sz w:val="22"/>
          <w:szCs w:val="22"/>
        </w:rPr>
      </w:pPr>
    </w:p>
    <w:p w14:paraId="13B520CC" w14:textId="0A607C9F" w:rsidR="00C91C2D" w:rsidRDefault="005E38B5" w:rsidP="00FA52BA">
      <w:pPr>
        <w:shd w:val="clear" w:color="auto" w:fill="FFFFFF"/>
        <w:ind w:left="360"/>
        <w:jc w:val="both"/>
        <w:rPr>
          <w:rFonts w:ascii="Arial" w:hAnsi="Arial" w:cs="Arial"/>
          <w:snapToGrid w:val="0"/>
          <w:sz w:val="22"/>
          <w:szCs w:val="22"/>
        </w:rPr>
      </w:pPr>
      <w:r>
        <w:rPr>
          <w:rStyle w:val="SectionTextChar"/>
          <w:sz w:val="22"/>
          <w:szCs w:val="22"/>
        </w:rPr>
        <w:t xml:space="preserve">The </w:t>
      </w:r>
      <w:r w:rsidR="00874AFD">
        <w:rPr>
          <w:rStyle w:val="SectionTextChar"/>
          <w:sz w:val="22"/>
          <w:szCs w:val="22"/>
        </w:rPr>
        <w:t>Consultant Team</w:t>
      </w:r>
      <w:r w:rsidR="00D350ED">
        <w:rPr>
          <w:rStyle w:val="SectionTextChar"/>
          <w:sz w:val="22"/>
          <w:szCs w:val="22"/>
        </w:rPr>
        <w:t xml:space="preserve"> </w:t>
      </w:r>
      <w:r w:rsidR="00E01162">
        <w:rPr>
          <w:rStyle w:val="SectionTextChar"/>
          <w:sz w:val="22"/>
          <w:szCs w:val="22"/>
        </w:rPr>
        <w:t>will be responsible for determining the existing locations of utilities to determine feasibility of redesign or utility relocation and cost estimates.</w:t>
      </w:r>
    </w:p>
    <w:p w14:paraId="13B520CD" w14:textId="77777777" w:rsidR="00CE10C6" w:rsidRPr="00CE10C6" w:rsidRDefault="00CE10C6" w:rsidP="1516103E">
      <w:pPr>
        <w:shd w:val="clear" w:color="auto" w:fill="FFFFFF" w:themeFill="background1"/>
        <w:ind w:left="360"/>
        <w:jc w:val="both"/>
        <w:rPr>
          <w:rFonts w:ascii="Arial" w:hAnsi="Arial" w:cs="Arial"/>
          <w:sz w:val="22"/>
          <w:szCs w:val="22"/>
        </w:rPr>
      </w:pPr>
    </w:p>
    <w:p w14:paraId="13B520CF" w14:textId="77777777" w:rsidR="007C348E" w:rsidRDefault="007C348E" w:rsidP="00223066">
      <w:pPr>
        <w:pStyle w:val="Heading2"/>
        <w:rPr>
          <w:snapToGrid w:val="0"/>
        </w:rPr>
      </w:pPr>
      <w:r w:rsidRPr="00223066">
        <w:t>PREQUALIFICATION</w:t>
      </w:r>
      <w:r>
        <w:rPr>
          <w:snapToGrid w:val="0"/>
        </w:rPr>
        <w:t xml:space="preserve"> REQUIREMENTS</w:t>
      </w:r>
    </w:p>
    <w:p w14:paraId="13B520D0" w14:textId="77777777" w:rsidR="00BF28F0" w:rsidRPr="00D532E2" w:rsidRDefault="00BF28F0" w:rsidP="00BF28F0">
      <w:pPr>
        <w:rPr>
          <w:sz w:val="22"/>
          <w:szCs w:val="22"/>
        </w:rPr>
      </w:pPr>
    </w:p>
    <w:p w14:paraId="13B520D1" w14:textId="70F67960" w:rsidR="007C348E" w:rsidRDefault="007C348E" w:rsidP="00FA52BA">
      <w:pPr>
        <w:pStyle w:val="SectionText"/>
      </w:pPr>
      <w:r w:rsidRPr="00D532E2">
        <w:t xml:space="preserve">To respond to </w:t>
      </w:r>
      <w:r w:rsidR="00E01162">
        <w:t xml:space="preserve">this project </w:t>
      </w:r>
      <w:r w:rsidR="00FA52BA">
        <w:t xml:space="preserve">proposal request, </w:t>
      </w:r>
      <w:r w:rsidR="00E01162">
        <w:t xml:space="preserve">the </w:t>
      </w:r>
      <w:r w:rsidR="001F4E1A" w:rsidRPr="001F4E1A">
        <w:rPr>
          <w:b/>
        </w:rPr>
        <w:t xml:space="preserve">Prime </w:t>
      </w:r>
      <w:r w:rsidR="00874AFD" w:rsidRPr="001F4E1A">
        <w:rPr>
          <w:b/>
        </w:rPr>
        <w:t xml:space="preserve">Consultant </w:t>
      </w:r>
      <w:r w:rsidR="001F4E1A" w:rsidRPr="001F4E1A">
        <w:rPr>
          <w:b/>
        </w:rPr>
        <w:t>Firm</w:t>
      </w:r>
      <w:r w:rsidR="001F4E1A">
        <w:rPr>
          <w:b/>
        </w:rPr>
        <w:t xml:space="preserve"> </w:t>
      </w:r>
      <w:r w:rsidRPr="00D532E2">
        <w:t xml:space="preserve">must be prequalified </w:t>
      </w:r>
      <w:r w:rsidR="00E01162">
        <w:t xml:space="preserve">in </w:t>
      </w:r>
      <w:r w:rsidR="0053352D">
        <w:t xml:space="preserve">one of </w:t>
      </w:r>
      <w:r w:rsidRPr="00D532E2">
        <w:t xml:space="preserve">the </w:t>
      </w:r>
      <w:r w:rsidR="008F38FF">
        <w:t xml:space="preserve">major </w:t>
      </w:r>
      <w:r w:rsidR="00E01162">
        <w:t>area</w:t>
      </w:r>
      <w:r w:rsidR="001F4E1A">
        <w:t>(</w:t>
      </w:r>
      <w:r w:rsidR="00E01162">
        <w:t>s</w:t>
      </w:r>
      <w:r w:rsidR="001F4E1A">
        <w:t>)</w:t>
      </w:r>
      <w:r w:rsidR="00E01162">
        <w:t xml:space="preserve"> </w:t>
      </w:r>
      <w:r w:rsidR="001F4E1A">
        <w:t xml:space="preserve">listed below </w:t>
      </w:r>
      <w:r w:rsidR="00E01162">
        <w:t xml:space="preserve">by the </w:t>
      </w:r>
      <w:r w:rsidR="00E01162" w:rsidRPr="00B1608B">
        <w:rPr>
          <w:i/>
        </w:rPr>
        <w:t>response due date</w:t>
      </w:r>
      <w:r w:rsidR="00E01162">
        <w:t xml:space="preserve"> of this advertisement</w:t>
      </w:r>
      <w:r w:rsidR="001F4E1A">
        <w:t>.  The Prime Consultant Firm, as part of their Consultant Team may subcontract with other firms</w:t>
      </w:r>
      <w:r w:rsidR="00FA52BA">
        <w:t>, who must also be prequalified for the discipline in which they will work.</w:t>
      </w:r>
    </w:p>
    <w:p w14:paraId="13B520D2" w14:textId="77777777" w:rsidR="001F5A52" w:rsidRPr="00D532E2" w:rsidRDefault="001F5A52" w:rsidP="001F5A52">
      <w:pPr>
        <w:pStyle w:val="SectionText"/>
        <w:ind w:left="0"/>
      </w:pPr>
    </w:p>
    <w:p w14:paraId="4B8AFB5A" w14:textId="77777777" w:rsidR="00A12472" w:rsidRDefault="00A12472" w:rsidP="001F5A52">
      <w:pPr>
        <w:shd w:val="clear" w:color="auto" w:fill="FFFFFF"/>
        <w:ind w:left="360"/>
        <w:jc w:val="both"/>
        <w:rPr>
          <w:rFonts w:ascii="Arial" w:hAnsi="Arial" w:cs="Arial"/>
          <w:sz w:val="22"/>
          <w:szCs w:val="22"/>
        </w:rPr>
      </w:pPr>
    </w:p>
    <w:p w14:paraId="3CD15724" w14:textId="77777777" w:rsidR="007F04A8" w:rsidRDefault="007F04A8" w:rsidP="00A12472">
      <w:pPr>
        <w:shd w:val="clear" w:color="auto" w:fill="FFFFFF"/>
        <w:ind w:left="360"/>
        <w:jc w:val="both"/>
      </w:pPr>
    </w:p>
    <w:p w14:paraId="0AA5C44F" w14:textId="6E39DC9D" w:rsidR="00A12472" w:rsidRPr="00164D55" w:rsidRDefault="009D2EFC" w:rsidP="00A12472">
      <w:pPr>
        <w:shd w:val="clear" w:color="auto" w:fill="FFFFFF"/>
        <w:ind w:left="360"/>
        <w:jc w:val="both"/>
        <w:rPr>
          <w:rStyle w:val="SectionTextChar"/>
          <w:sz w:val="22"/>
          <w:szCs w:val="22"/>
        </w:rPr>
      </w:pPr>
      <w:hyperlink r:id="rId12" w:history="1">
        <w:r w:rsidR="00A12472" w:rsidRPr="00164D55">
          <w:rPr>
            <w:rStyle w:val="Hyperlink"/>
            <w:rFonts w:ascii="Arial" w:hAnsi="Arial" w:cs="Arial"/>
            <w:color w:val="auto"/>
            <w:sz w:val="22"/>
            <w:szCs w:val="22"/>
            <w:shd w:val="clear" w:color="auto" w:fill="FFFFFF"/>
          </w:rPr>
          <w:t>ROADWAY DESIGN - URBAN</w:t>
        </w:r>
      </w:hyperlink>
      <w:r w:rsidR="008F38FF" w:rsidRPr="00164D55">
        <w:rPr>
          <w:rStyle w:val="Hyperlink"/>
          <w:rFonts w:ascii="Arial" w:hAnsi="Arial" w:cs="Arial"/>
          <w:color w:val="auto"/>
          <w:sz w:val="22"/>
          <w:szCs w:val="22"/>
          <w:shd w:val="clear" w:color="auto" w:fill="FFFFFF"/>
        </w:rPr>
        <w:t xml:space="preserve"> AND/OR RURAL</w:t>
      </w:r>
    </w:p>
    <w:p w14:paraId="13B520D4" w14:textId="5D4AD5BB" w:rsidR="001F5A52" w:rsidRPr="00164D55" w:rsidRDefault="001F5A52" w:rsidP="001F5A52">
      <w:pPr>
        <w:pStyle w:val="ListParagraph"/>
        <w:numPr>
          <w:ilvl w:val="0"/>
          <w:numId w:val="12"/>
        </w:numPr>
        <w:shd w:val="clear" w:color="auto" w:fill="FFFFFF"/>
        <w:ind w:left="720"/>
        <w:jc w:val="both"/>
        <w:rPr>
          <w:rStyle w:val="SectionTextChar"/>
          <w:sz w:val="22"/>
          <w:szCs w:val="22"/>
        </w:rPr>
      </w:pPr>
      <w:r w:rsidRPr="00164D55">
        <w:rPr>
          <w:rStyle w:val="SectionTextChar"/>
          <w:sz w:val="22"/>
          <w:szCs w:val="22"/>
        </w:rPr>
        <w:t>Roadway Design</w:t>
      </w:r>
      <w:r w:rsidR="00A12472" w:rsidRPr="00164D55">
        <w:rPr>
          <w:rStyle w:val="SectionTextChar"/>
          <w:sz w:val="22"/>
          <w:szCs w:val="22"/>
        </w:rPr>
        <w:t xml:space="preserve"> </w:t>
      </w:r>
      <w:r w:rsidR="00B34D50" w:rsidRPr="00164D55">
        <w:rPr>
          <w:rStyle w:val="SectionTextChar"/>
          <w:sz w:val="22"/>
          <w:szCs w:val="22"/>
        </w:rPr>
        <w:t>–</w:t>
      </w:r>
      <w:r w:rsidR="00A12472" w:rsidRPr="00164D55">
        <w:rPr>
          <w:rStyle w:val="SectionTextChar"/>
          <w:sz w:val="22"/>
          <w:szCs w:val="22"/>
        </w:rPr>
        <w:t xml:space="preserve"> Urban</w:t>
      </w:r>
      <w:r w:rsidR="00B34D50" w:rsidRPr="00164D55">
        <w:rPr>
          <w:rStyle w:val="SectionTextChar"/>
          <w:sz w:val="22"/>
          <w:szCs w:val="22"/>
        </w:rPr>
        <w:t xml:space="preserve"> </w:t>
      </w:r>
    </w:p>
    <w:p w14:paraId="195434EC" w14:textId="0732E3C7" w:rsidR="00B34D50" w:rsidRPr="00164D55" w:rsidRDefault="00B34D50" w:rsidP="001F5A52">
      <w:pPr>
        <w:pStyle w:val="ListParagraph"/>
        <w:numPr>
          <w:ilvl w:val="0"/>
          <w:numId w:val="12"/>
        </w:numPr>
        <w:shd w:val="clear" w:color="auto" w:fill="FFFFFF"/>
        <w:ind w:left="720"/>
        <w:jc w:val="both"/>
        <w:rPr>
          <w:rStyle w:val="SectionTextChar"/>
          <w:sz w:val="22"/>
          <w:szCs w:val="22"/>
        </w:rPr>
      </w:pPr>
      <w:r w:rsidRPr="00164D55">
        <w:rPr>
          <w:rStyle w:val="SectionTextChar"/>
          <w:sz w:val="22"/>
          <w:szCs w:val="22"/>
        </w:rPr>
        <w:t>Roadway Design – Rural</w:t>
      </w:r>
    </w:p>
    <w:p w14:paraId="13B520D5" w14:textId="77777777" w:rsidR="007C348E" w:rsidRPr="00164D55" w:rsidRDefault="00E01162" w:rsidP="001F5A52">
      <w:pPr>
        <w:pStyle w:val="ListParagraph"/>
        <w:numPr>
          <w:ilvl w:val="0"/>
          <w:numId w:val="12"/>
        </w:numPr>
        <w:shd w:val="clear" w:color="auto" w:fill="FFFFFF"/>
        <w:ind w:left="720"/>
        <w:jc w:val="both"/>
        <w:rPr>
          <w:rStyle w:val="SectionTextChar"/>
          <w:sz w:val="22"/>
          <w:szCs w:val="22"/>
        </w:rPr>
      </w:pPr>
      <w:r w:rsidRPr="00164D55">
        <w:rPr>
          <w:rStyle w:val="SectionTextChar"/>
          <w:sz w:val="22"/>
          <w:szCs w:val="22"/>
        </w:rPr>
        <w:t>Surveying</w:t>
      </w:r>
    </w:p>
    <w:p w14:paraId="56847885" w14:textId="77777777" w:rsidR="008F38FF" w:rsidRDefault="008F38FF" w:rsidP="008F38FF">
      <w:pPr>
        <w:shd w:val="clear" w:color="auto" w:fill="FFFFFF"/>
        <w:ind w:left="360"/>
        <w:jc w:val="both"/>
        <w:rPr>
          <w:rStyle w:val="SectionTextChar"/>
          <w:color w:val="7030A0"/>
          <w:sz w:val="22"/>
          <w:szCs w:val="22"/>
        </w:rPr>
      </w:pPr>
    </w:p>
    <w:p w14:paraId="0855446F" w14:textId="2A0D098D" w:rsidR="008F38FF" w:rsidRPr="00164D55" w:rsidRDefault="009D2EFC" w:rsidP="008F38FF">
      <w:pPr>
        <w:shd w:val="clear" w:color="auto" w:fill="FFFFFF"/>
        <w:ind w:left="360"/>
        <w:jc w:val="both"/>
        <w:rPr>
          <w:rStyle w:val="SectionTextChar"/>
          <w:sz w:val="22"/>
          <w:szCs w:val="22"/>
        </w:rPr>
      </w:pPr>
      <w:hyperlink r:id="rId13" w:history="1">
        <w:r w:rsidR="008F38FF" w:rsidRPr="00164D55">
          <w:rPr>
            <w:rStyle w:val="Hyperlink"/>
            <w:rFonts w:ascii="Arial" w:hAnsi="Arial" w:cs="Arial"/>
            <w:color w:val="auto"/>
            <w:sz w:val="22"/>
            <w:szCs w:val="22"/>
            <w:shd w:val="clear" w:color="auto" w:fill="FFFFFF"/>
          </w:rPr>
          <w:t>TRANSPORTATION PLANNING – PEDESTRIAN &amp; BICYCLE FACILITY PLANNING &amp; DESIGN</w:t>
        </w:r>
      </w:hyperlink>
      <w:r w:rsidR="008F38FF" w:rsidRPr="00164D55">
        <w:rPr>
          <w:rStyle w:val="SectionTextChar"/>
          <w:sz w:val="22"/>
          <w:szCs w:val="22"/>
        </w:rPr>
        <w:t xml:space="preserve"> </w:t>
      </w:r>
    </w:p>
    <w:p w14:paraId="6ACEA8C4" w14:textId="77777777" w:rsidR="008F38FF" w:rsidRDefault="008F38FF" w:rsidP="008F38FF">
      <w:pPr>
        <w:shd w:val="clear" w:color="auto" w:fill="FFFFFF"/>
        <w:ind w:left="360"/>
        <w:jc w:val="both"/>
        <w:rPr>
          <w:rStyle w:val="SectionTextChar"/>
          <w:color w:val="7030A0"/>
          <w:sz w:val="22"/>
          <w:szCs w:val="22"/>
        </w:rPr>
      </w:pPr>
    </w:p>
    <w:p w14:paraId="13B520DA" w14:textId="37C0DF7D" w:rsidR="00973E3E" w:rsidRPr="00164D55" w:rsidRDefault="009D2EFC" w:rsidP="00973E3E">
      <w:pPr>
        <w:shd w:val="clear" w:color="auto" w:fill="FFFFFF"/>
        <w:ind w:left="360"/>
        <w:jc w:val="both"/>
        <w:rPr>
          <w:rStyle w:val="SectionTextChar"/>
          <w:sz w:val="22"/>
          <w:szCs w:val="22"/>
        </w:rPr>
      </w:pPr>
      <w:hyperlink r:id="rId14" w:history="1">
        <w:r w:rsidR="008E1C2E" w:rsidRPr="00164D55">
          <w:rPr>
            <w:rStyle w:val="Hyperlink"/>
            <w:rFonts w:ascii="Arial" w:hAnsi="Arial" w:cs="Arial"/>
            <w:color w:val="auto"/>
            <w:sz w:val="22"/>
            <w:szCs w:val="22"/>
            <w:shd w:val="clear" w:color="auto" w:fill="FFFFFF"/>
          </w:rPr>
          <w:t>GEOTECHNICAL SERVICES</w:t>
        </w:r>
      </w:hyperlink>
      <w:r w:rsidR="00FA52BA" w:rsidRPr="00164D55">
        <w:rPr>
          <w:rStyle w:val="Hyperlink"/>
          <w:rFonts w:ascii="Arial" w:hAnsi="Arial" w:cs="Arial"/>
          <w:color w:val="auto"/>
          <w:sz w:val="22"/>
          <w:szCs w:val="22"/>
          <w:shd w:val="clear" w:color="auto" w:fill="FFFFFF"/>
        </w:rPr>
        <w:t xml:space="preserve"> if applicable</w:t>
      </w:r>
    </w:p>
    <w:p w14:paraId="13B520DB" w14:textId="4D6E8E29" w:rsidR="00973E3E" w:rsidRPr="00164D55" w:rsidRDefault="00973E3E" w:rsidP="00A766D3">
      <w:pPr>
        <w:pStyle w:val="ListParagraph"/>
        <w:numPr>
          <w:ilvl w:val="0"/>
          <w:numId w:val="13"/>
        </w:numPr>
        <w:shd w:val="clear" w:color="auto" w:fill="FFFFFF"/>
        <w:ind w:left="720"/>
        <w:jc w:val="both"/>
        <w:rPr>
          <w:rStyle w:val="SectionTextChar"/>
          <w:snapToGrid w:val="0"/>
          <w:sz w:val="22"/>
          <w:szCs w:val="22"/>
          <w:shd w:val="clear" w:color="auto" w:fill="auto"/>
        </w:rPr>
      </w:pPr>
      <w:r w:rsidRPr="00164D55">
        <w:rPr>
          <w:rStyle w:val="SectionTextChar"/>
          <w:sz w:val="22"/>
          <w:szCs w:val="22"/>
        </w:rPr>
        <w:t>Drilling Services</w:t>
      </w:r>
      <w:r w:rsidR="00216F19" w:rsidRPr="00164D55">
        <w:rPr>
          <w:rStyle w:val="SectionTextChar"/>
          <w:sz w:val="22"/>
          <w:szCs w:val="22"/>
        </w:rPr>
        <w:t xml:space="preserve"> (optional)</w:t>
      </w:r>
    </w:p>
    <w:p w14:paraId="13B520DC" w14:textId="4DCDB1E9" w:rsidR="00973E3E" w:rsidRPr="00164D55" w:rsidRDefault="00973E3E" w:rsidP="00A766D3">
      <w:pPr>
        <w:pStyle w:val="ListParagraph"/>
        <w:numPr>
          <w:ilvl w:val="0"/>
          <w:numId w:val="13"/>
        </w:numPr>
        <w:shd w:val="clear" w:color="auto" w:fill="FFFFFF"/>
        <w:ind w:left="720"/>
        <w:jc w:val="both"/>
        <w:rPr>
          <w:rStyle w:val="SectionTextChar"/>
          <w:snapToGrid w:val="0"/>
          <w:sz w:val="22"/>
          <w:szCs w:val="22"/>
          <w:shd w:val="clear" w:color="auto" w:fill="auto"/>
        </w:rPr>
      </w:pPr>
      <w:r w:rsidRPr="00164D55">
        <w:rPr>
          <w:rStyle w:val="SectionTextChar"/>
          <w:sz w:val="22"/>
          <w:szCs w:val="22"/>
        </w:rPr>
        <w:t>Engineering Service</w:t>
      </w:r>
      <w:r w:rsidR="00216F19" w:rsidRPr="00164D55">
        <w:rPr>
          <w:rStyle w:val="SectionTextChar"/>
          <w:sz w:val="22"/>
          <w:szCs w:val="22"/>
        </w:rPr>
        <w:t xml:space="preserve"> (optional)</w:t>
      </w:r>
    </w:p>
    <w:p w14:paraId="13B520DD" w14:textId="12B61F9F" w:rsidR="007C348E" w:rsidRPr="00164D55" w:rsidRDefault="00E01162" w:rsidP="00A766D3">
      <w:pPr>
        <w:pStyle w:val="ListParagraph"/>
        <w:numPr>
          <w:ilvl w:val="0"/>
          <w:numId w:val="13"/>
        </w:numPr>
        <w:shd w:val="clear" w:color="auto" w:fill="FFFFFF"/>
        <w:ind w:left="720"/>
        <w:jc w:val="both"/>
        <w:rPr>
          <w:rStyle w:val="SectionTextChar"/>
          <w:snapToGrid w:val="0"/>
          <w:sz w:val="22"/>
          <w:szCs w:val="22"/>
          <w:shd w:val="clear" w:color="auto" w:fill="auto"/>
        </w:rPr>
      </w:pPr>
      <w:r w:rsidRPr="00164D55">
        <w:rPr>
          <w:rStyle w:val="SectionTextChar"/>
          <w:sz w:val="22"/>
          <w:szCs w:val="22"/>
        </w:rPr>
        <w:t>Laboratory Testing Services</w:t>
      </w:r>
      <w:r w:rsidR="00216F19" w:rsidRPr="00164D55">
        <w:rPr>
          <w:rStyle w:val="SectionTextChar"/>
          <w:sz w:val="22"/>
          <w:szCs w:val="22"/>
        </w:rPr>
        <w:t xml:space="preserve"> (optional)</w:t>
      </w:r>
    </w:p>
    <w:p w14:paraId="2CC14A94" w14:textId="77777777" w:rsidR="00800D24" w:rsidRPr="00164D55" w:rsidRDefault="00800D24" w:rsidP="00800D24">
      <w:pPr>
        <w:shd w:val="clear" w:color="auto" w:fill="FFFFFF"/>
        <w:jc w:val="both"/>
        <w:rPr>
          <w:rStyle w:val="SectionTextChar"/>
          <w:snapToGrid w:val="0"/>
          <w:sz w:val="22"/>
          <w:szCs w:val="22"/>
          <w:shd w:val="clear" w:color="auto" w:fill="auto"/>
        </w:rPr>
      </w:pPr>
    </w:p>
    <w:p w14:paraId="7FE19129" w14:textId="73BBACAB" w:rsidR="00800D24" w:rsidRPr="00164D55" w:rsidRDefault="009D2EFC" w:rsidP="00FA52BA">
      <w:pPr>
        <w:shd w:val="clear" w:color="auto" w:fill="FFFFFF"/>
        <w:ind w:left="360"/>
        <w:jc w:val="both"/>
        <w:rPr>
          <w:rStyle w:val="SectionTextChar"/>
          <w:snapToGrid w:val="0"/>
          <w:sz w:val="22"/>
          <w:szCs w:val="22"/>
          <w:u w:val="single"/>
          <w:shd w:val="clear" w:color="auto" w:fill="auto"/>
        </w:rPr>
      </w:pPr>
      <w:hyperlink r:id="rId15" w:history="1">
        <w:r w:rsidR="00FA52BA" w:rsidRPr="00164D55">
          <w:rPr>
            <w:rStyle w:val="Hyperlink"/>
            <w:rFonts w:ascii="Arial" w:hAnsi="Arial" w:cs="Arial"/>
            <w:snapToGrid w:val="0"/>
            <w:color w:val="auto"/>
            <w:sz w:val="22"/>
            <w:szCs w:val="22"/>
          </w:rPr>
          <w:t>ROW Services if applicable</w:t>
        </w:r>
      </w:hyperlink>
      <w:r w:rsidR="00FA52BA" w:rsidRPr="00164D55">
        <w:rPr>
          <w:rStyle w:val="SectionTextChar"/>
          <w:snapToGrid w:val="0"/>
          <w:sz w:val="22"/>
          <w:szCs w:val="22"/>
          <w:u w:val="single"/>
          <w:shd w:val="clear" w:color="auto" w:fill="auto"/>
        </w:rPr>
        <w:t xml:space="preserve"> </w:t>
      </w:r>
    </w:p>
    <w:p w14:paraId="693788FB" w14:textId="30E25BD1" w:rsidR="00800D24" w:rsidRPr="00164D55" w:rsidRDefault="00800D24" w:rsidP="00800D24">
      <w:pPr>
        <w:pStyle w:val="ListParagraph"/>
        <w:numPr>
          <w:ilvl w:val="0"/>
          <w:numId w:val="16"/>
        </w:numPr>
        <w:shd w:val="clear" w:color="auto" w:fill="FFFFFF"/>
        <w:jc w:val="both"/>
        <w:rPr>
          <w:rStyle w:val="SectionTextChar"/>
          <w:snapToGrid w:val="0"/>
          <w:sz w:val="22"/>
          <w:szCs w:val="22"/>
          <w:shd w:val="clear" w:color="auto" w:fill="auto"/>
        </w:rPr>
      </w:pPr>
      <w:r w:rsidRPr="00164D55">
        <w:rPr>
          <w:rStyle w:val="SectionTextChar"/>
          <w:snapToGrid w:val="0"/>
          <w:sz w:val="22"/>
          <w:szCs w:val="22"/>
          <w:shd w:val="clear" w:color="auto" w:fill="auto"/>
        </w:rPr>
        <w:t>If required, assist with easement and/or ROW acquisition in the coordination of acquisition services and</w:t>
      </w:r>
      <w:r w:rsidR="00820107" w:rsidRPr="00164D55">
        <w:rPr>
          <w:rStyle w:val="SectionTextChar"/>
          <w:snapToGrid w:val="0"/>
          <w:sz w:val="22"/>
          <w:szCs w:val="22"/>
          <w:shd w:val="clear" w:color="auto" w:fill="auto"/>
        </w:rPr>
        <w:t xml:space="preserve"> </w:t>
      </w:r>
      <w:r w:rsidRPr="00164D55">
        <w:rPr>
          <w:rStyle w:val="SectionTextChar"/>
          <w:snapToGrid w:val="0"/>
          <w:sz w:val="22"/>
          <w:szCs w:val="22"/>
          <w:shd w:val="clear" w:color="auto" w:fill="auto"/>
        </w:rPr>
        <w:t>the timely acquisition of easements</w:t>
      </w:r>
      <w:r w:rsidR="00820107" w:rsidRPr="00164D55">
        <w:rPr>
          <w:rStyle w:val="SectionTextChar"/>
          <w:snapToGrid w:val="0"/>
          <w:sz w:val="22"/>
          <w:szCs w:val="22"/>
          <w:shd w:val="clear" w:color="auto" w:fill="auto"/>
        </w:rPr>
        <w:t xml:space="preserve"> </w:t>
      </w:r>
      <w:r w:rsidR="00914E68" w:rsidRPr="00164D55">
        <w:rPr>
          <w:rStyle w:val="SectionTextChar"/>
          <w:snapToGrid w:val="0"/>
          <w:sz w:val="22"/>
          <w:szCs w:val="22"/>
          <w:shd w:val="clear" w:color="auto" w:fill="auto"/>
        </w:rPr>
        <w:t xml:space="preserve">and/or ROW.  </w:t>
      </w:r>
    </w:p>
    <w:p w14:paraId="13B520DE" w14:textId="77777777" w:rsidR="00973E3E" w:rsidRPr="00800D24" w:rsidRDefault="00973E3E" w:rsidP="00973E3E">
      <w:pPr>
        <w:shd w:val="clear" w:color="auto" w:fill="FFFFFF"/>
        <w:jc w:val="both"/>
        <w:rPr>
          <w:rFonts w:ascii="Arial" w:hAnsi="Arial" w:cs="Arial"/>
          <w:snapToGrid w:val="0"/>
          <w:sz w:val="22"/>
          <w:szCs w:val="22"/>
        </w:rPr>
      </w:pPr>
    </w:p>
    <w:p w14:paraId="13B520DF" w14:textId="77777777" w:rsidR="00FB30C5" w:rsidRDefault="00FB30C5" w:rsidP="00FB30C5">
      <w:pPr>
        <w:pStyle w:val="Heading2"/>
        <w:rPr>
          <w:snapToGrid w:val="0"/>
        </w:rPr>
      </w:pPr>
      <w:r>
        <w:rPr>
          <w:snapToGrid w:val="0"/>
        </w:rPr>
        <w:t>PROCUREMENT SCHEDULE</w:t>
      </w:r>
    </w:p>
    <w:p w14:paraId="13B520E0" w14:textId="77777777" w:rsidR="00FB30C5" w:rsidRDefault="00FB30C5" w:rsidP="00FB30C5"/>
    <w:tbl>
      <w:tblPr>
        <w:tblStyle w:val="TableGrid"/>
        <w:tblW w:w="0" w:type="auto"/>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45"/>
        <w:gridCol w:w="2160"/>
      </w:tblGrid>
      <w:tr w:rsidR="00164D55" w:rsidRPr="00164D55" w14:paraId="43F67C17" w14:textId="77777777" w:rsidTr="00B34D50">
        <w:tc>
          <w:tcPr>
            <w:tcW w:w="3145" w:type="dxa"/>
          </w:tcPr>
          <w:p w14:paraId="37C37BF7" w14:textId="022B37D9" w:rsidR="00D037B3" w:rsidRPr="00164D55" w:rsidRDefault="00D037B3" w:rsidP="00D037B3">
            <w:r w:rsidRPr="00164D55">
              <w:rPr>
                <w:rFonts w:ascii="Arial" w:hAnsi="Arial" w:cs="Arial"/>
                <w:snapToGrid w:val="0"/>
                <w:sz w:val="22"/>
                <w:szCs w:val="22"/>
              </w:rPr>
              <w:t>Ad Posted Date</w:t>
            </w:r>
          </w:p>
        </w:tc>
        <w:tc>
          <w:tcPr>
            <w:tcW w:w="2160" w:type="dxa"/>
          </w:tcPr>
          <w:p w14:paraId="6177975C" w14:textId="7F9ECE4B" w:rsidR="00D037B3" w:rsidRPr="00164D55" w:rsidRDefault="002403B8" w:rsidP="00D037B3">
            <w:r w:rsidRPr="00164D55">
              <w:rPr>
                <w:rFonts w:ascii="Arial" w:hAnsi="Arial" w:cs="Arial"/>
                <w:snapToGrid w:val="0"/>
                <w:sz w:val="22"/>
                <w:szCs w:val="22"/>
              </w:rPr>
              <w:t>11/</w:t>
            </w:r>
            <w:r w:rsidR="00F90300" w:rsidRPr="00164D55">
              <w:rPr>
                <w:rFonts w:ascii="Arial" w:hAnsi="Arial" w:cs="Arial"/>
                <w:snapToGrid w:val="0"/>
                <w:sz w:val="22"/>
                <w:szCs w:val="22"/>
              </w:rPr>
              <w:t>2</w:t>
            </w:r>
            <w:r w:rsidR="00F90300">
              <w:rPr>
                <w:rFonts w:ascii="Arial" w:hAnsi="Arial" w:cs="Arial"/>
                <w:snapToGrid w:val="0"/>
                <w:sz w:val="22"/>
                <w:szCs w:val="22"/>
              </w:rPr>
              <w:t>6</w:t>
            </w:r>
            <w:r w:rsidRPr="00164D55">
              <w:rPr>
                <w:rFonts w:ascii="Arial" w:hAnsi="Arial" w:cs="Arial"/>
                <w:snapToGrid w:val="0"/>
                <w:sz w:val="22"/>
                <w:szCs w:val="22"/>
              </w:rPr>
              <w:t>/2020</w:t>
            </w:r>
          </w:p>
        </w:tc>
      </w:tr>
      <w:tr w:rsidR="00164D55" w:rsidRPr="00164D55" w14:paraId="1235F508" w14:textId="77777777" w:rsidTr="00B34D50">
        <w:tc>
          <w:tcPr>
            <w:tcW w:w="3145" w:type="dxa"/>
          </w:tcPr>
          <w:p w14:paraId="620345C3" w14:textId="06B9FDDD" w:rsidR="00D037B3" w:rsidRPr="00164D55" w:rsidRDefault="00D037B3" w:rsidP="00D037B3">
            <w:r w:rsidRPr="00164D55">
              <w:rPr>
                <w:rStyle w:val="SectionTextChar"/>
                <w:sz w:val="22"/>
                <w:szCs w:val="22"/>
              </w:rPr>
              <w:t>Response Date</w:t>
            </w:r>
          </w:p>
        </w:tc>
        <w:tc>
          <w:tcPr>
            <w:tcW w:w="2160" w:type="dxa"/>
          </w:tcPr>
          <w:p w14:paraId="329827A7" w14:textId="0A5D0F42" w:rsidR="00D037B3" w:rsidRPr="00164D55" w:rsidRDefault="00164D55" w:rsidP="00D037B3">
            <w:r w:rsidRPr="00164D55">
              <w:rPr>
                <w:rFonts w:ascii="Arial" w:hAnsi="Arial" w:cs="Arial"/>
                <w:snapToGrid w:val="0"/>
                <w:sz w:val="22"/>
                <w:szCs w:val="22"/>
              </w:rPr>
              <w:t>12/1</w:t>
            </w:r>
            <w:r w:rsidR="00F90300">
              <w:rPr>
                <w:rFonts w:ascii="Arial" w:hAnsi="Arial" w:cs="Arial"/>
                <w:snapToGrid w:val="0"/>
                <w:sz w:val="22"/>
                <w:szCs w:val="22"/>
              </w:rPr>
              <w:t>8</w:t>
            </w:r>
            <w:r w:rsidRPr="00164D55">
              <w:rPr>
                <w:rFonts w:ascii="Arial" w:hAnsi="Arial" w:cs="Arial"/>
                <w:snapToGrid w:val="0"/>
                <w:sz w:val="22"/>
                <w:szCs w:val="22"/>
              </w:rPr>
              <w:t>/2020</w:t>
            </w:r>
          </w:p>
        </w:tc>
      </w:tr>
      <w:tr w:rsidR="00943D85" w:rsidRPr="00164D55" w14:paraId="20F10850" w14:textId="77777777" w:rsidTr="00B34D50">
        <w:tc>
          <w:tcPr>
            <w:tcW w:w="3145" w:type="dxa"/>
          </w:tcPr>
          <w:p w14:paraId="3B05F2B2" w14:textId="2745AF73" w:rsidR="00943D85" w:rsidRPr="00164D55" w:rsidRDefault="00943D85" w:rsidP="00943D85">
            <w:r w:rsidRPr="00164D55">
              <w:rPr>
                <w:rStyle w:val="SectionTextChar"/>
                <w:sz w:val="22"/>
                <w:szCs w:val="22"/>
              </w:rPr>
              <w:t>Selection Committee Date</w:t>
            </w:r>
          </w:p>
        </w:tc>
        <w:tc>
          <w:tcPr>
            <w:tcW w:w="2160" w:type="dxa"/>
          </w:tcPr>
          <w:p w14:paraId="6E3C78BE" w14:textId="382DA433" w:rsidR="00943D85" w:rsidRPr="00164D55" w:rsidRDefault="00943D85" w:rsidP="00943D85">
            <w:r w:rsidRPr="00164D55">
              <w:rPr>
                <w:rFonts w:ascii="Arial" w:hAnsi="Arial" w:cs="Arial"/>
                <w:snapToGrid w:val="0"/>
                <w:sz w:val="22"/>
                <w:szCs w:val="22"/>
              </w:rPr>
              <w:t>01/07/2021</w:t>
            </w:r>
          </w:p>
        </w:tc>
      </w:tr>
      <w:tr w:rsidR="00943D85" w:rsidRPr="00164D55" w14:paraId="32AC999B" w14:textId="77777777" w:rsidTr="00B34D50">
        <w:tc>
          <w:tcPr>
            <w:tcW w:w="3145" w:type="dxa"/>
          </w:tcPr>
          <w:p w14:paraId="59D89F21" w14:textId="299EF06D" w:rsidR="00943D85" w:rsidRPr="00164D55" w:rsidRDefault="00943D85" w:rsidP="00943D85">
            <w:r w:rsidRPr="00164D55">
              <w:rPr>
                <w:rStyle w:val="SectionTextChar"/>
                <w:sz w:val="22"/>
                <w:szCs w:val="22"/>
              </w:rPr>
              <w:t>Pre-Design Conference</w:t>
            </w:r>
          </w:p>
        </w:tc>
        <w:tc>
          <w:tcPr>
            <w:tcW w:w="2160" w:type="dxa"/>
          </w:tcPr>
          <w:p w14:paraId="665DAC6C" w14:textId="7CCE5C63" w:rsidR="00943D85" w:rsidRPr="00164D55" w:rsidRDefault="00943D85" w:rsidP="00943D85">
            <w:r w:rsidRPr="00164D55">
              <w:rPr>
                <w:rFonts w:ascii="Arial" w:hAnsi="Arial" w:cs="Arial"/>
                <w:snapToGrid w:val="0"/>
                <w:sz w:val="22"/>
                <w:szCs w:val="22"/>
              </w:rPr>
              <w:t>01/</w:t>
            </w:r>
            <w:r>
              <w:rPr>
                <w:rFonts w:ascii="Arial" w:hAnsi="Arial" w:cs="Arial"/>
                <w:snapToGrid w:val="0"/>
                <w:sz w:val="22"/>
                <w:szCs w:val="22"/>
              </w:rPr>
              <w:t>14</w:t>
            </w:r>
            <w:r w:rsidRPr="00164D55">
              <w:rPr>
                <w:rFonts w:ascii="Arial" w:hAnsi="Arial" w:cs="Arial"/>
                <w:snapToGrid w:val="0"/>
                <w:sz w:val="22"/>
                <w:szCs w:val="22"/>
              </w:rPr>
              <w:t>/2021</w:t>
            </w:r>
          </w:p>
        </w:tc>
      </w:tr>
      <w:tr w:rsidR="00943D85" w:rsidRPr="00164D55" w14:paraId="35D98488" w14:textId="77777777" w:rsidTr="00B34D50">
        <w:tc>
          <w:tcPr>
            <w:tcW w:w="3145" w:type="dxa"/>
          </w:tcPr>
          <w:p w14:paraId="228D9824" w14:textId="054D3C3D" w:rsidR="00943D85" w:rsidRPr="00164D55" w:rsidRDefault="00943D85" w:rsidP="00943D85">
            <w:r w:rsidRPr="00164D55">
              <w:rPr>
                <w:rStyle w:val="SectionTextChar"/>
                <w:sz w:val="22"/>
                <w:szCs w:val="22"/>
              </w:rPr>
              <w:t>Fee Proposal</w:t>
            </w:r>
          </w:p>
        </w:tc>
        <w:tc>
          <w:tcPr>
            <w:tcW w:w="2160" w:type="dxa"/>
          </w:tcPr>
          <w:p w14:paraId="2D1265D6" w14:textId="330A66ED" w:rsidR="00943D85" w:rsidRPr="00164D55" w:rsidRDefault="00943D85" w:rsidP="00943D85">
            <w:r w:rsidRPr="00164D55">
              <w:rPr>
                <w:rFonts w:ascii="Arial" w:hAnsi="Arial" w:cs="Arial"/>
                <w:snapToGrid w:val="0"/>
                <w:sz w:val="22"/>
                <w:szCs w:val="22"/>
              </w:rPr>
              <w:t>01/</w:t>
            </w:r>
            <w:r>
              <w:rPr>
                <w:rFonts w:ascii="Arial" w:hAnsi="Arial" w:cs="Arial"/>
                <w:snapToGrid w:val="0"/>
                <w:sz w:val="22"/>
                <w:szCs w:val="22"/>
              </w:rPr>
              <w:t>21</w:t>
            </w:r>
            <w:r w:rsidRPr="00164D55">
              <w:rPr>
                <w:rFonts w:ascii="Arial" w:hAnsi="Arial" w:cs="Arial"/>
                <w:snapToGrid w:val="0"/>
                <w:sz w:val="22"/>
                <w:szCs w:val="22"/>
              </w:rPr>
              <w:t>/2021</w:t>
            </w:r>
          </w:p>
        </w:tc>
      </w:tr>
      <w:tr w:rsidR="00943D85" w:rsidRPr="00164D55" w14:paraId="4DE0216C" w14:textId="77777777" w:rsidTr="00B34D50">
        <w:tc>
          <w:tcPr>
            <w:tcW w:w="3145" w:type="dxa"/>
          </w:tcPr>
          <w:p w14:paraId="74BE1B50" w14:textId="3EB51BE4" w:rsidR="00943D85" w:rsidRPr="00164D55" w:rsidRDefault="00943D85" w:rsidP="00943D85">
            <w:r w:rsidRPr="00164D55">
              <w:rPr>
                <w:rStyle w:val="SectionTextChar"/>
                <w:sz w:val="22"/>
                <w:szCs w:val="22"/>
              </w:rPr>
              <w:t>Contract Negotiations</w:t>
            </w:r>
          </w:p>
        </w:tc>
        <w:tc>
          <w:tcPr>
            <w:tcW w:w="2160" w:type="dxa"/>
          </w:tcPr>
          <w:p w14:paraId="3C2AB7F6" w14:textId="64AF1472" w:rsidR="00943D85" w:rsidRPr="00164D55" w:rsidRDefault="00943D85" w:rsidP="00943D85">
            <w:r w:rsidRPr="00164D55">
              <w:rPr>
                <w:rFonts w:ascii="Arial" w:hAnsi="Arial" w:cs="Arial"/>
                <w:snapToGrid w:val="0"/>
                <w:sz w:val="22"/>
                <w:szCs w:val="22"/>
              </w:rPr>
              <w:t>01/2</w:t>
            </w:r>
            <w:r>
              <w:rPr>
                <w:rFonts w:ascii="Arial" w:hAnsi="Arial" w:cs="Arial"/>
                <w:snapToGrid w:val="0"/>
                <w:sz w:val="22"/>
                <w:szCs w:val="22"/>
              </w:rPr>
              <w:t>9</w:t>
            </w:r>
            <w:r w:rsidRPr="00164D55">
              <w:rPr>
                <w:rFonts w:ascii="Arial" w:hAnsi="Arial" w:cs="Arial"/>
                <w:snapToGrid w:val="0"/>
                <w:sz w:val="22"/>
                <w:szCs w:val="22"/>
              </w:rPr>
              <w:t>/2021</w:t>
            </w:r>
          </w:p>
        </w:tc>
      </w:tr>
      <w:tr w:rsidR="00943D85" w:rsidRPr="00164D55" w14:paraId="7DB07136" w14:textId="77777777" w:rsidTr="00B34D50">
        <w:tc>
          <w:tcPr>
            <w:tcW w:w="3145" w:type="dxa"/>
          </w:tcPr>
          <w:p w14:paraId="2A6F09E5" w14:textId="2AEA7FD1" w:rsidR="00943D85" w:rsidRPr="00164D55" w:rsidRDefault="00943D85" w:rsidP="00943D85">
            <w:r w:rsidRPr="00164D55">
              <w:rPr>
                <w:rStyle w:val="SectionTextChar"/>
                <w:sz w:val="22"/>
                <w:szCs w:val="22"/>
              </w:rPr>
              <w:t>Notice to Proceed</w:t>
            </w:r>
          </w:p>
        </w:tc>
        <w:tc>
          <w:tcPr>
            <w:tcW w:w="2160" w:type="dxa"/>
          </w:tcPr>
          <w:p w14:paraId="00DB71FC" w14:textId="2368A23E" w:rsidR="00943D85" w:rsidRPr="00164D55" w:rsidRDefault="00943D85" w:rsidP="00943D85">
            <w:r w:rsidRPr="00164D55">
              <w:rPr>
                <w:rFonts w:ascii="Arial" w:hAnsi="Arial" w:cs="Arial"/>
                <w:snapToGrid w:val="0"/>
                <w:sz w:val="22"/>
                <w:szCs w:val="22"/>
              </w:rPr>
              <w:t>01/2</w:t>
            </w:r>
            <w:r>
              <w:rPr>
                <w:rFonts w:ascii="Arial" w:hAnsi="Arial" w:cs="Arial"/>
                <w:snapToGrid w:val="0"/>
                <w:sz w:val="22"/>
                <w:szCs w:val="22"/>
              </w:rPr>
              <w:t>9</w:t>
            </w:r>
            <w:r w:rsidRPr="00164D55">
              <w:rPr>
                <w:rFonts w:ascii="Arial" w:hAnsi="Arial" w:cs="Arial"/>
                <w:snapToGrid w:val="0"/>
                <w:sz w:val="22"/>
                <w:szCs w:val="22"/>
              </w:rPr>
              <w:t>/2021</w:t>
            </w:r>
          </w:p>
        </w:tc>
      </w:tr>
    </w:tbl>
    <w:p w14:paraId="2DC13BC9" w14:textId="77777777" w:rsidR="00D037B3" w:rsidRPr="009D19B8" w:rsidRDefault="00D037B3" w:rsidP="00D037B3">
      <w:pPr>
        <w:ind w:left="360"/>
      </w:pPr>
    </w:p>
    <w:p w14:paraId="13B520EA" w14:textId="77777777" w:rsidR="00FB30C5" w:rsidRDefault="00FB30C5" w:rsidP="008B555F">
      <w:pPr>
        <w:pStyle w:val="Heading2"/>
        <w:rPr>
          <w:snapToGrid w:val="0"/>
        </w:rPr>
      </w:pPr>
      <w:r>
        <w:rPr>
          <w:snapToGrid w:val="0"/>
        </w:rPr>
        <w:t>PROJECT SCHEDULE</w:t>
      </w:r>
    </w:p>
    <w:p w14:paraId="13B520EB" w14:textId="77777777" w:rsidR="00FB30C5" w:rsidRDefault="00FB30C5" w:rsidP="000501C3">
      <w:pPr>
        <w:ind w:left="360"/>
        <w:jc w:val="both"/>
      </w:pPr>
    </w:p>
    <w:tbl>
      <w:tblPr>
        <w:tblStyle w:val="TableGrid"/>
        <w:tblW w:w="0" w:type="auto"/>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15"/>
        <w:gridCol w:w="1890"/>
      </w:tblGrid>
      <w:tr w:rsidR="00164D55" w:rsidRPr="00164D55" w14:paraId="00BD3BDE" w14:textId="77777777" w:rsidTr="00B34D50">
        <w:tc>
          <w:tcPr>
            <w:tcW w:w="3415" w:type="dxa"/>
          </w:tcPr>
          <w:p w14:paraId="5F286338" w14:textId="25EE3AD1" w:rsidR="00B34D50" w:rsidRPr="00164D55" w:rsidRDefault="00B34D50" w:rsidP="00F13D83">
            <w:r w:rsidRPr="00164D55">
              <w:rPr>
                <w:rStyle w:val="SectionTextChar"/>
                <w:rFonts w:eastAsiaTheme="minorHAnsi"/>
                <w:sz w:val="22"/>
                <w:szCs w:val="22"/>
              </w:rPr>
              <w:t>Preliminary Design</w:t>
            </w:r>
          </w:p>
        </w:tc>
        <w:tc>
          <w:tcPr>
            <w:tcW w:w="1890" w:type="dxa"/>
          </w:tcPr>
          <w:p w14:paraId="2B7348D1" w14:textId="551E02F6" w:rsidR="00B34D50" w:rsidRPr="00164D55" w:rsidRDefault="00216F19" w:rsidP="00F13D83">
            <w:r w:rsidRPr="00164D55">
              <w:rPr>
                <w:rFonts w:ascii="Arial" w:hAnsi="Arial" w:cs="Arial"/>
                <w:snapToGrid w:val="0"/>
                <w:sz w:val="22"/>
                <w:szCs w:val="22"/>
              </w:rPr>
              <w:t>03/21/2021</w:t>
            </w:r>
          </w:p>
        </w:tc>
      </w:tr>
      <w:tr w:rsidR="00164D55" w:rsidRPr="00164D55" w14:paraId="61C51948" w14:textId="77777777" w:rsidTr="00B34D50">
        <w:tc>
          <w:tcPr>
            <w:tcW w:w="3415" w:type="dxa"/>
          </w:tcPr>
          <w:p w14:paraId="76AE6120" w14:textId="4EF37B63" w:rsidR="00B34D50" w:rsidRPr="00164D55" w:rsidRDefault="00B34D50" w:rsidP="00F13D83">
            <w:r w:rsidRPr="00164D55">
              <w:rPr>
                <w:rStyle w:val="SectionTextChar"/>
                <w:rFonts w:eastAsiaTheme="minorHAnsi"/>
                <w:sz w:val="22"/>
                <w:szCs w:val="22"/>
              </w:rPr>
              <w:t>Section 106 &amp; Environmental</w:t>
            </w:r>
          </w:p>
        </w:tc>
        <w:tc>
          <w:tcPr>
            <w:tcW w:w="1890" w:type="dxa"/>
          </w:tcPr>
          <w:p w14:paraId="1AD112A6" w14:textId="0DBA83BA" w:rsidR="00B34D50" w:rsidRPr="00164D55" w:rsidRDefault="00216F19" w:rsidP="00F13D83">
            <w:r w:rsidRPr="00164D55">
              <w:rPr>
                <w:rFonts w:ascii="Arial" w:hAnsi="Arial" w:cs="Arial"/>
                <w:snapToGrid w:val="0"/>
                <w:sz w:val="22"/>
                <w:szCs w:val="22"/>
              </w:rPr>
              <w:t>04/21/2021</w:t>
            </w:r>
          </w:p>
        </w:tc>
      </w:tr>
      <w:tr w:rsidR="00164D55" w:rsidRPr="00164D55" w14:paraId="64404457" w14:textId="77777777" w:rsidTr="00B34D50">
        <w:tc>
          <w:tcPr>
            <w:tcW w:w="3415" w:type="dxa"/>
          </w:tcPr>
          <w:p w14:paraId="6167DB16" w14:textId="447E9294" w:rsidR="00B34D50" w:rsidRPr="00164D55" w:rsidRDefault="00B34D50" w:rsidP="00F13D83">
            <w:r w:rsidRPr="00164D55">
              <w:rPr>
                <w:rStyle w:val="SectionTextChar"/>
                <w:rFonts w:eastAsiaTheme="minorHAnsi"/>
                <w:sz w:val="22"/>
                <w:szCs w:val="22"/>
              </w:rPr>
              <w:t>Preliminary Right-of-Way Plans</w:t>
            </w:r>
          </w:p>
        </w:tc>
        <w:tc>
          <w:tcPr>
            <w:tcW w:w="1890" w:type="dxa"/>
          </w:tcPr>
          <w:p w14:paraId="684CC577" w14:textId="34644FF0" w:rsidR="00B34D50" w:rsidRPr="00164D55" w:rsidRDefault="00216F19" w:rsidP="00F13D83">
            <w:r w:rsidRPr="00164D55">
              <w:rPr>
                <w:rFonts w:ascii="Arial" w:hAnsi="Arial" w:cs="Arial"/>
                <w:snapToGrid w:val="0"/>
                <w:sz w:val="22"/>
                <w:szCs w:val="22"/>
              </w:rPr>
              <w:t>05/21/2021</w:t>
            </w:r>
          </w:p>
        </w:tc>
      </w:tr>
      <w:tr w:rsidR="00164D55" w:rsidRPr="00164D55" w14:paraId="60506782" w14:textId="77777777" w:rsidTr="00B34D50">
        <w:tc>
          <w:tcPr>
            <w:tcW w:w="3415" w:type="dxa"/>
          </w:tcPr>
          <w:p w14:paraId="108A9CD8" w14:textId="286AE263" w:rsidR="00B34D50" w:rsidRPr="00164D55" w:rsidRDefault="00B34D50" w:rsidP="00B34D50">
            <w:r w:rsidRPr="00164D55">
              <w:rPr>
                <w:rStyle w:val="SectionTextChar"/>
                <w:rFonts w:eastAsiaTheme="minorHAnsi"/>
                <w:sz w:val="22"/>
                <w:szCs w:val="22"/>
              </w:rPr>
              <w:t>Final Design</w:t>
            </w:r>
          </w:p>
        </w:tc>
        <w:tc>
          <w:tcPr>
            <w:tcW w:w="1890" w:type="dxa"/>
          </w:tcPr>
          <w:p w14:paraId="30AFB8C7" w14:textId="5E0CE4E5" w:rsidR="00B34D50" w:rsidRPr="00164D55" w:rsidRDefault="00216F19" w:rsidP="00F13D83">
            <w:r w:rsidRPr="00164D55">
              <w:rPr>
                <w:rFonts w:ascii="Arial" w:hAnsi="Arial" w:cs="Arial"/>
                <w:snapToGrid w:val="0"/>
                <w:sz w:val="22"/>
                <w:szCs w:val="22"/>
              </w:rPr>
              <w:t>06/21/2021</w:t>
            </w:r>
          </w:p>
        </w:tc>
      </w:tr>
      <w:tr w:rsidR="00164D55" w:rsidRPr="00164D55" w14:paraId="3320B2CF" w14:textId="77777777" w:rsidTr="00B34D50">
        <w:tc>
          <w:tcPr>
            <w:tcW w:w="3415" w:type="dxa"/>
          </w:tcPr>
          <w:p w14:paraId="079FCF6E" w14:textId="277BBC52" w:rsidR="00B34D50" w:rsidRPr="00164D55" w:rsidRDefault="00B34D50" w:rsidP="00B34D50">
            <w:r w:rsidRPr="00164D55">
              <w:rPr>
                <w:rStyle w:val="SectionTextChar"/>
                <w:rFonts w:eastAsiaTheme="minorHAnsi"/>
                <w:sz w:val="22"/>
                <w:szCs w:val="22"/>
              </w:rPr>
              <w:t>Bid Documents</w:t>
            </w:r>
          </w:p>
        </w:tc>
        <w:tc>
          <w:tcPr>
            <w:tcW w:w="1890" w:type="dxa"/>
          </w:tcPr>
          <w:p w14:paraId="18E56357" w14:textId="73958C9E" w:rsidR="00B34D50" w:rsidRPr="00164D55" w:rsidRDefault="00216F19" w:rsidP="00F13D83">
            <w:r w:rsidRPr="00164D55">
              <w:rPr>
                <w:rFonts w:ascii="Arial" w:hAnsi="Arial" w:cs="Arial"/>
                <w:snapToGrid w:val="0"/>
                <w:sz w:val="22"/>
                <w:szCs w:val="22"/>
              </w:rPr>
              <w:t>07/21/2021</w:t>
            </w:r>
          </w:p>
        </w:tc>
      </w:tr>
    </w:tbl>
    <w:p w14:paraId="28B0F255" w14:textId="77777777" w:rsidR="00FE27AD" w:rsidRDefault="00FE27AD" w:rsidP="00E47E10">
      <w:pPr>
        <w:jc w:val="both"/>
        <w:rPr>
          <w:rStyle w:val="SectionTextChar"/>
          <w:rFonts w:eastAsiaTheme="minorHAnsi"/>
          <w:sz w:val="22"/>
          <w:szCs w:val="22"/>
        </w:rPr>
      </w:pPr>
    </w:p>
    <w:p w14:paraId="2009A577" w14:textId="77777777" w:rsidR="00B34D50" w:rsidRDefault="00B34D50" w:rsidP="00FA52BA">
      <w:pPr>
        <w:ind w:firstLine="360"/>
        <w:rPr>
          <w:rFonts w:ascii="Arial" w:hAnsi="Arial" w:cs="Arial"/>
          <w:b/>
          <w:sz w:val="22"/>
          <w:szCs w:val="22"/>
          <w:u w:val="single"/>
        </w:rPr>
      </w:pPr>
    </w:p>
    <w:p w14:paraId="4F7F418E" w14:textId="05CF6AF3" w:rsidR="00B1608B" w:rsidRPr="00E32918" w:rsidRDefault="00FE27AD" w:rsidP="00FA52BA">
      <w:pPr>
        <w:ind w:firstLine="360"/>
        <w:rPr>
          <w:rFonts w:ascii="Arial" w:hAnsi="Arial" w:cs="Arial"/>
          <w:i/>
          <w:szCs w:val="22"/>
        </w:rPr>
      </w:pPr>
      <w:r w:rsidRPr="00535A1E">
        <w:rPr>
          <w:rFonts w:ascii="Arial" w:hAnsi="Arial" w:cs="Arial"/>
          <w:b/>
          <w:sz w:val="22"/>
          <w:szCs w:val="22"/>
          <w:u w:val="single"/>
        </w:rPr>
        <w:t>Proposal Format</w:t>
      </w:r>
      <w:r w:rsidR="00B1608B" w:rsidRPr="00535A1E">
        <w:rPr>
          <w:rFonts w:ascii="Arial" w:hAnsi="Arial" w:cs="Arial"/>
          <w:b/>
          <w:sz w:val="22"/>
          <w:szCs w:val="22"/>
          <w:u w:val="single"/>
        </w:rPr>
        <w:t xml:space="preserve"> </w:t>
      </w:r>
    </w:p>
    <w:p w14:paraId="336A295B" w14:textId="24E935B3" w:rsidR="00FE27AD" w:rsidRPr="00E32918" w:rsidRDefault="00FE27AD" w:rsidP="00FE27AD">
      <w:pPr>
        <w:pStyle w:val="ListParagraph"/>
        <w:widowControl/>
        <w:numPr>
          <w:ilvl w:val="0"/>
          <w:numId w:val="15"/>
        </w:numPr>
        <w:autoSpaceDE/>
        <w:autoSpaceDN/>
        <w:adjustRightInd/>
        <w:spacing w:after="200" w:line="276" w:lineRule="auto"/>
        <w:rPr>
          <w:rFonts w:ascii="Arial" w:hAnsi="Arial" w:cs="Arial"/>
          <w:sz w:val="22"/>
          <w:szCs w:val="22"/>
          <w:u w:val="single"/>
        </w:rPr>
      </w:pPr>
      <w:r w:rsidRPr="00E32918">
        <w:rPr>
          <w:rFonts w:ascii="Arial" w:hAnsi="Arial" w:cs="Arial"/>
          <w:sz w:val="22"/>
          <w:szCs w:val="22"/>
        </w:rPr>
        <w:t xml:space="preserve">Proposals shall be submitted on standard 8.5 x </w:t>
      </w:r>
      <w:r w:rsidR="00E32918" w:rsidRPr="00E32918">
        <w:rPr>
          <w:rFonts w:ascii="Arial" w:hAnsi="Arial" w:cs="Arial"/>
          <w:sz w:val="22"/>
          <w:szCs w:val="22"/>
        </w:rPr>
        <w:t>11-inch</w:t>
      </w:r>
      <w:r w:rsidRPr="00E32918">
        <w:rPr>
          <w:rFonts w:ascii="Arial" w:hAnsi="Arial" w:cs="Arial"/>
          <w:sz w:val="22"/>
          <w:szCs w:val="22"/>
        </w:rPr>
        <w:t xml:space="preserve"> paper with font size no smaller than ten (10) point.</w:t>
      </w:r>
    </w:p>
    <w:p w14:paraId="0AC163A0" w14:textId="68E40B36" w:rsidR="00FE27AD" w:rsidRPr="00E32918" w:rsidRDefault="00D646B1" w:rsidP="00FE27AD">
      <w:pPr>
        <w:pStyle w:val="ListParagraph"/>
        <w:widowControl/>
        <w:numPr>
          <w:ilvl w:val="0"/>
          <w:numId w:val="15"/>
        </w:numPr>
        <w:autoSpaceDE/>
        <w:autoSpaceDN/>
        <w:adjustRightInd/>
        <w:spacing w:after="200" w:line="276" w:lineRule="auto"/>
        <w:rPr>
          <w:rFonts w:ascii="Arial" w:hAnsi="Arial" w:cs="Arial"/>
          <w:sz w:val="22"/>
          <w:szCs w:val="22"/>
          <w:u w:val="single"/>
        </w:rPr>
      </w:pPr>
      <w:r w:rsidRPr="00E32918">
        <w:rPr>
          <w:rFonts w:ascii="Arial" w:hAnsi="Arial" w:cs="Arial"/>
          <w:b/>
          <w:sz w:val="22"/>
          <w:szCs w:val="22"/>
          <w:u w:val="single"/>
        </w:rPr>
        <w:t>Conciseness</w:t>
      </w:r>
      <w:r w:rsidR="00FE27AD" w:rsidRPr="00E32918">
        <w:rPr>
          <w:rFonts w:ascii="Arial" w:hAnsi="Arial" w:cs="Arial"/>
          <w:b/>
          <w:sz w:val="22"/>
          <w:szCs w:val="22"/>
          <w:u w:val="single"/>
        </w:rPr>
        <w:t xml:space="preserve"> is encouraged</w:t>
      </w:r>
      <w:r w:rsidR="00FE27AD" w:rsidRPr="00E32918">
        <w:rPr>
          <w:rFonts w:ascii="Arial" w:hAnsi="Arial" w:cs="Arial"/>
          <w:b/>
          <w:sz w:val="22"/>
          <w:szCs w:val="22"/>
        </w:rPr>
        <w:t xml:space="preserve">.  </w:t>
      </w:r>
      <w:r w:rsidR="00FE27AD" w:rsidRPr="00E32918">
        <w:rPr>
          <w:rFonts w:ascii="Arial" w:hAnsi="Arial" w:cs="Arial"/>
          <w:sz w:val="22"/>
          <w:szCs w:val="22"/>
        </w:rPr>
        <w:t>Proposals shall be limited to no more than thirty (30) pages.</w:t>
      </w:r>
    </w:p>
    <w:p w14:paraId="3817A341" w14:textId="77777777" w:rsidR="00FE27AD" w:rsidRPr="00E32918" w:rsidRDefault="00FE27AD" w:rsidP="00FE27AD">
      <w:pPr>
        <w:pStyle w:val="ListParagraph"/>
        <w:widowControl/>
        <w:numPr>
          <w:ilvl w:val="0"/>
          <w:numId w:val="15"/>
        </w:numPr>
        <w:autoSpaceDE/>
        <w:autoSpaceDN/>
        <w:adjustRightInd/>
        <w:spacing w:after="200" w:line="276" w:lineRule="auto"/>
        <w:rPr>
          <w:rFonts w:ascii="Arial" w:hAnsi="Arial" w:cs="Arial"/>
          <w:sz w:val="22"/>
          <w:szCs w:val="22"/>
          <w:u w:val="single"/>
        </w:rPr>
      </w:pPr>
      <w:r w:rsidRPr="00E32918">
        <w:rPr>
          <w:rFonts w:ascii="Arial" w:hAnsi="Arial" w:cs="Arial"/>
          <w:sz w:val="22"/>
          <w:szCs w:val="22"/>
        </w:rPr>
        <w:t>Required content includes:</w:t>
      </w:r>
    </w:p>
    <w:p w14:paraId="7DDEBBF1" w14:textId="77777777" w:rsidR="00FE27AD" w:rsidRPr="00E32918" w:rsidRDefault="00FE27AD" w:rsidP="00FE27AD">
      <w:pPr>
        <w:pStyle w:val="ListParagraph"/>
        <w:widowControl/>
        <w:numPr>
          <w:ilvl w:val="1"/>
          <w:numId w:val="15"/>
        </w:numPr>
        <w:autoSpaceDE/>
        <w:autoSpaceDN/>
        <w:adjustRightInd/>
        <w:spacing w:after="200" w:line="276" w:lineRule="auto"/>
        <w:rPr>
          <w:rFonts w:ascii="Arial" w:hAnsi="Arial" w:cs="Arial"/>
          <w:sz w:val="22"/>
          <w:szCs w:val="22"/>
          <w:u w:val="single"/>
        </w:rPr>
      </w:pPr>
      <w:r w:rsidRPr="00E32918">
        <w:rPr>
          <w:rFonts w:ascii="Arial" w:hAnsi="Arial" w:cs="Arial"/>
          <w:sz w:val="22"/>
          <w:szCs w:val="22"/>
        </w:rPr>
        <w:t>Letter of interest including firm’s availability to undertake this project and acknowledgement of any and all addenda issued for this RFP.</w:t>
      </w:r>
    </w:p>
    <w:p w14:paraId="64DD09C1" w14:textId="77777777" w:rsidR="00FE27AD" w:rsidRPr="00E32918" w:rsidRDefault="00FE27AD" w:rsidP="00FE27AD">
      <w:pPr>
        <w:pStyle w:val="ListParagraph"/>
        <w:widowControl/>
        <w:numPr>
          <w:ilvl w:val="1"/>
          <w:numId w:val="15"/>
        </w:numPr>
        <w:autoSpaceDE/>
        <w:autoSpaceDN/>
        <w:adjustRightInd/>
        <w:spacing w:after="200" w:line="276" w:lineRule="auto"/>
        <w:rPr>
          <w:rFonts w:ascii="Arial" w:hAnsi="Arial" w:cs="Arial"/>
          <w:sz w:val="22"/>
          <w:szCs w:val="22"/>
          <w:u w:val="single"/>
        </w:rPr>
      </w:pPr>
      <w:r w:rsidRPr="00E32918">
        <w:rPr>
          <w:rFonts w:ascii="Arial" w:hAnsi="Arial" w:cs="Arial"/>
          <w:sz w:val="22"/>
          <w:szCs w:val="22"/>
        </w:rPr>
        <w:t xml:space="preserve">A written summary of the proposer’s approach to complete the tasks necessary for this project.  A schedule shall also be included.  </w:t>
      </w:r>
    </w:p>
    <w:p w14:paraId="0ECC1F09" w14:textId="77777777" w:rsidR="00FE27AD" w:rsidRPr="00E32918" w:rsidRDefault="00FE27AD" w:rsidP="00FE27AD">
      <w:pPr>
        <w:pStyle w:val="ListParagraph"/>
        <w:widowControl/>
        <w:numPr>
          <w:ilvl w:val="1"/>
          <w:numId w:val="15"/>
        </w:numPr>
        <w:autoSpaceDE/>
        <w:autoSpaceDN/>
        <w:adjustRightInd/>
        <w:spacing w:after="200" w:line="276" w:lineRule="auto"/>
        <w:rPr>
          <w:rFonts w:ascii="Arial" w:hAnsi="Arial" w:cs="Arial"/>
          <w:sz w:val="22"/>
          <w:szCs w:val="22"/>
          <w:u w:val="single"/>
        </w:rPr>
      </w:pPr>
      <w:r w:rsidRPr="00E32918">
        <w:rPr>
          <w:rFonts w:ascii="Arial" w:hAnsi="Arial" w:cs="Arial"/>
          <w:sz w:val="22"/>
          <w:szCs w:val="22"/>
        </w:rPr>
        <w:t>Detailed description of firm</w:t>
      </w:r>
    </w:p>
    <w:p w14:paraId="47CF61A7" w14:textId="77777777" w:rsidR="00FE27AD" w:rsidRPr="00E32918" w:rsidRDefault="00FE27AD" w:rsidP="00FE27AD">
      <w:pPr>
        <w:pStyle w:val="ListParagraph"/>
        <w:widowControl/>
        <w:numPr>
          <w:ilvl w:val="1"/>
          <w:numId w:val="15"/>
        </w:numPr>
        <w:autoSpaceDE/>
        <w:autoSpaceDN/>
        <w:adjustRightInd/>
        <w:spacing w:after="200" w:line="276" w:lineRule="auto"/>
        <w:rPr>
          <w:rFonts w:ascii="Arial" w:hAnsi="Arial" w:cs="Arial"/>
          <w:sz w:val="22"/>
          <w:szCs w:val="22"/>
          <w:u w:val="single"/>
        </w:rPr>
      </w:pPr>
      <w:r w:rsidRPr="00E32918">
        <w:rPr>
          <w:rFonts w:ascii="Arial" w:hAnsi="Arial" w:cs="Arial"/>
          <w:sz w:val="22"/>
          <w:szCs w:val="22"/>
        </w:rPr>
        <w:lastRenderedPageBreak/>
        <w:t xml:space="preserve">Resumes of individuals anticipated to be assigned to the project with relevant experience.  </w:t>
      </w:r>
    </w:p>
    <w:p w14:paraId="79E22525" w14:textId="77777777" w:rsidR="00FE27AD" w:rsidRPr="00E32918" w:rsidRDefault="00FE27AD" w:rsidP="00FE27AD">
      <w:pPr>
        <w:pStyle w:val="ListParagraph"/>
        <w:widowControl/>
        <w:numPr>
          <w:ilvl w:val="1"/>
          <w:numId w:val="15"/>
        </w:numPr>
        <w:autoSpaceDE/>
        <w:autoSpaceDN/>
        <w:adjustRightInd/>
        <w:spacing w:after="200" w:line="276" w:lineRule="auto"/>
        <w:rPr>
          <w:rFonts w:ascii="Arial" w:hAnsi="Arial" w:cs="Arial"/>
          <w:sz w:val="22"/>
          <w:szCs w:val="22"/>
          <w:u w:val="single"/>
        </w:rPr>
      </w:pPr>
      <w:r w:rsidRPr="00E32918">
        <w:rPr>
          <w:rFonts w:ascii="Arial" w:hAnsi="Arial" w:cs="Arial"/>
          <w:sz w:val="22"/>
          <w:szCs w:val="22"/>
        </w:rPr>
        <w:t xml:space="preserve">Provide a minimum of two (2) client references for projects with services similar to the scope of services for this RFP.  </w:t>
      </w:r>
    </w:p>
    <w:p w14:paraId="73B808B4" w14:textId="7AAF70E7" w:rsidR="00FE27AD" w:rsidRPr="00E32918" w:rsidRDefault="00FE27AD" w:rsidP="00FE27AD">
      <w:pPr>
        <w:pStyle w:val="ListParagraph"/>
        <w:widowControl/>
        <w:numPr>
          <w:ilvl w:val="1"/>
          <w:numId w:val="15"/>
        </w:numPr>
        <w:autoSpaceDE/>
        <w:autoSpaceDN/>
        <w:adjustRightInd/>
        <w:spacing w:after="200" w:line="276" w:lineRule="auto"/>
        <w:rPr>
          <w:rFonts w:ascii="Arial" w:hAnsi="Arial" w:cs="Arial"/>
          <w:sz w:val="22"/>
          <w:szCs w:val="22"/>
          <w:u w:val="single"/>
        </w:rPr>
      </w:pPr>
      <w:r w:rsidRPr="00E32918">
        <w:rPr>
          <w:rFonts w:ascii="Arial" w:hAnsi="Arial" w:cs="Arial"/>
          <w:sz w:val="22"/>
          <w:szCs w:val="22"/>
        </w:rPr>
        <w:t>One (1) original</w:t>
      </w:r>
      <w:r w:rsidR="001D0737" w:rsidRPr="00E32918">
        <w:rPr>
          <w:rFonts w:ascii="Arial" w:hAnsi="Arial" w:cs="Arial"/>
          <w:sz w:val="22"/>
          <w:szCs w:val="22"/>
        </w:rPr>
        <w:t xml:space="preserve">, </w:t>
      </w:r>
      <w:r w:rsidR="001D0737" w:rsidRPr="00E32918">
        <w:rPr>
          <w:rFonts w:ascii="Arial (W1)" w:hAnsi="Arial (W1)" w:cs="Arial"/>
          <w:sz w:val="22"/>
          <w:szCs w:val="22"/>
        </w:rPr>
        <w:t>7 individual copies, one unbound copy and an electronic copy.</w:t>
      </w:r>
    </w:p>
    <w:p w14:paraId="5FFFEAAA" w14:textId="77777777" w:rsidR="00FE27AD" w:rsidRPr="00D646B1" w:rsidRDefault="00FE27AD" w:rsidP="00E47E10">
      <w:pPr>
        <w:jc w:val="both"/>
        <w:rPr>
          <w:rFonts w:ascii="Arial" w:hAnsi="Arial" w:cs="Arial"/>
          <w:sz w:val="22"/>
          <w:szCs w:val="22"/>
        </w:rPr>
      </w:pPr>
    </w:p>
    <w:p w14:paraId="13B520EE" w14:textId="77777777" w:rsidR="00731E6B" w:rsidRPr="00D646B1" w:rsidRDefault="00731E6B" w:rsidP="00362E1C">
      <w:pPr>
        <w:ind w:left="360"/>
        <w:jc w:val="both"/>
        <w:rPr>
          <w:rFonts w:ascii="Arial" w:hAnsi="Arial" w:cs="Arial"/>
          <w:sz w:val="22"/>
          <w:szCs w:val="22"/>
        </w:rPr>
      </w:pPr>
    </w:p>
    <w:p w14:paraId="13B520EF" w14:textId="2BFF0B1B" w:rsidR="00FB30C5" w:rsidRDefault="00FB30C5" w:rsidP="008B555F">
      <w:pPr>
        <w:pStyle w:val="Heading2"/>
        <w:rPr>
          <w:rFonts w:cs="Arial"/>
          <w:snapToGrid w:val="0"/>
          <w:szCs w:val="22"/>
        </w:rPr>
      </w:pPr>
      <w:r w:rsidRPr="00D646B1">
        <w:rPr>
          <w:rFonts w:cs="Arial"/>
          <w:snapToGrid w:val="0"/>
          <w:szCs w:val="22"/>
        </w:rPr>
        <w:t>EVALUATION FACTORS</w:t>
      </w:r>
      <w:r w:rsidR="00B1608B">
        <w:rPr>
          <w:rFonts w:cs="Arial"/>
          <w:snapToGrid w:val="0"/>
          <w:szCs w:val="22"/>
        </w:rPr>
        <w:t xml:space="preserve">  </w:t>
      </w:r>
    </w:p>
    <w:p w14:paraId="053296CE" w14:textId="77777777" w:rsidR="00B1608B" w:rsidRDefault="00B1608B" w:rsidP="00B1608B"/>
    <w:p w14:paraId="13B520F1" w14:textId="3652C3AE" w:rsidR="00FB30C5" w:rsidRPr="00E32918" w:rsidRDefault="00874AFD" w:rsidP="00FA52BA">
      <w:pPr>
        <w:tabs>
          <w:tab w:val="left" w:pos="450"/>
        </w:tabs>
        <w:ind w:left="360"/>
        <w:jc w:val="both"/>
        <w:rPr>
          <w:rFonts w:ascii="Arial" w:hAnsi="Arial" w:cs="Arial"/>
          <w:sz w:val="22"/>
          <w:szCs w:val="22"/>
        </w:rPr>
      </w:pPr>
      <w:r w:rsidRPr="00E32918">
        <w:rPr>
          <w:rFonts w:ascii="Arial" w:hAnsi="Arial" w:cs="Arial"/>
          <w:sz w:val="22"/>
          <w:szCs w:val="22"/>
        </w:rPr>
        <w:t>Consultant Teams</w:t>
      </w:r>
      <w:r w:rsidR="00D350ED" w:rsidRPr="00E32918">
        <w:rPr>
          <w:rFonts w:ascii="Arial" w:hAnsi="Arial" w:cs="Arial"/>
          <w:sz w:val="22"/>
          <w:szCs w:val="22"/>
        </w:rPr>
        <w:t xml:space="preserve"> </w:t>
      </w:r>
      <w:r w:rsidR="00FB30C5" w:rsidRPr="00E32918">
        <w:rPr>
          <w:rFonts w:ascii="Arial" w:hAnsi="Arial" w:cs="Arial"/>
          <w:sz w:val="22"/>
          <w:szCs w:val="22"/>
        </w:rPr>
        <w:t>will be evaluated by the selection committee based on the following, weighted factors:</w:t>
      </w:r>
    </w:p>
    <w:p w14:paraId="13B520F2" w14:textId="77777777" w:rsidR="00FB30C5" w:rsidRPr="00E32918" w:rsidRDefault="00FB30C5" w:rsidP="000501C3">
      <w:pPr>
        <w:jc w:val="both"/>
        <w:rPr>
          <w:rFonts w:ascii="Arial" w:hAnsi="Arial" w:cs="Arial"/>
          <w:sz w:val="22"/>
          <w:szCs w:val="22"/>
        </w:rPr>
      </w:pPr>
    </w:p>
    <w:p w14:paraId="13B520F3" w14:textId="61E2A570" w:rsidR="00973E3E" w:rsidRPr="00E32918" w:rsidRDefault="003D24BE" w:rsidP="00973E3E">
      <w:pPr>
        <w:pStyle w:val="ListParagraph"/>
        <w:numPr>
          <w:ilvl w:val="0"/>
          <w:numId w:val="9"/>
        </w:numPr>
        <w:ind w:left="720"/>
        <w:jc w:val="both"/>
        <w:rPr>
          <w:rFonts w:ascii="Arial" w:hAnsi="Arial" w:cs="Arial"/>
          <w:sz w:val="22"/>
          <w:szCs w:val="22"/>
        </w:rPr>
      </w:pPr>
      <w:r w:rsidRPr="00E32918">
        <w:rPr>
          <w:rFonts w:ascii="Arial" w:hAnsi="Arial" w:cs="Arial"/>
          <w:sz w:val="22"/>
          <w:szCs w:val="22"/>
          <w:shd w:val="clear" w:color="auto" w:fill="FFFFFF"/>
        </w:rPr>
        <w:t>Relative experience of Consultant Team personnel assigned to project team </w:t>
      </w:r>
      <w:r w:rsidRPr="00E32918">
        <w:rPr>
          <w:rFonts w:ascii="Arial" w:hAnsi="Arial" w:cs="Arial"/>
          <w:sz w:val="22"/>
          <w:szCs w:val="22"/>
          <w:u w:val="single"/>
          <w:shd w:val="clear" w:color="auto" w:fill="FFFFFF"/>
        </w:rPr>
        <w:t>with KYTC Transportation Alternatives projects</w:t>
      </w:r>
      <w:r w:rsidRPr="00E32918">
        <w:rPr>
          <w:rFonts w:ascii="Arial" w:hAnsi="Arial" w:cs="Arial"/>
          <w:sz w:val="22"/>
          <w:szCs w:val="22"/>
          <w:shd w:val="clear" w:color="auto" w:fill="FFFFFF"/>
        </w:rPr>
        <w:t> and/or federal, local or other state governmental agencies. (20 Points) </w:t>
      </w:r>
    </w:p>
    <w:p w14:paraId="13B520F4" w14:textId="77777777" w:rsidR="00FB30C5" w:rsidRPr="00E32918" w:rsidRDefault="00FB30C5" w:rsidP="00973E3E">
      <w:pPr>
        <w:pStyle w:val="ListParagraph"/>
        <w:jc w:val="both"/>
        <w:rPr>
          <w:rFonts w:ascii="Arial" w:hAnsi="Arial" w:cs="Arial"/>
          <w:sz w:val="22"/>
          <w:szCs w:val="22"/>
        </w:rPr>
      </w:pPr>
    </w:p>
    <w:p w14:paraId="13B520F5" w14:textId="77777777" w:rsidR="00973E3E" w:rsidRPr="00E32918" w:rsidRDefault="00FB30C5" w:rsidP="00973E3E">
      <w:pPr>
        <w:pStyle w:val="ListParagraph"/>
        <w:numPr>
          <w:ilvl w:val="0"/>
          <w:numId w:val="9"/>
        </w:numPr>
        <w:ind w:left="720"/>
        <w:jc w:val="both"/>
        <w:rPr>
          <w:rFonts w:ascii="Arial" w:hAnsi="Arial" w:cs="Arial"/>
          <w:sz w:val="22"/>
          <w:szCs w:val="22"/>
        </w:rPr>
      </w:pPr>
      <w:r w:rsidRPr="00E32918">
        <w:rPr>
          <w:rFonts w:ascii="Arial" w:hAnsi="Arial" w:cs="Arial"/>
          <w:sz w:val="22"/>
          <w:szCs w:val="22"/>
        </w:rPr>
        <w:t>Capacity to comply with project schedule. (10 Points)</w:t>
      </w:r>
    </w:p>
    <w:p w14:paraId="13B520F6" w14:textId="77777777" w:rsidR="00973E3E" w:rsidRPr="00E32918" w:rsidRDefault="00973E3E" w:rsidP="00973E3E">
      <w:pPr>
        <w:pStyle w:val="ListParagraph"/>
        <w:rPr>
          <w:rFonts w:ascii="Arial" w:hAnsi="Arial" w:cs="Arial"/>
          <w:sz w:val="22"/>
          <w:szCs w:val="22"/>
        </w:rPr>
      </w:pPr>
    </w:p>
    <w:p w14:paraId="13B520F7" w14:textId="11A8F96C" w:rsidR="00973E3E" w:rsidRPr="00E32918" w:rsidRDefault="00FB30C5" w:rsidP="00973E3E">
      <w:pPr>
        <w:pStyle w:val="ListParagraph"/>
        <w:numPr>
          <w:ilvl w:val="0"/>
          <w:numId w:val="9"/>
        </w:numPr>
        <w:ind w:left="720"/>
        <w:jc w:val="both"/>
        <w:rPr>
          <w:rFonts w:ascii="Arial" w:hAnsi="Arial" w:cs="Arial"/>
          <w:sz w:val="22"/>
          <w:szCs w:val="22"/>
        </w:rPr>
      </w:pPr>
      <w:r w:rsidRPr="00E32918">
        <w:rPr>
          <w:rFonts w:ascii="Arial" w:hAnsi="Arial" w:cs="Arial"/>
          <w:sz w:val="22"/>
          <w:szCs w:val="22"/>
        </w:rPr>
        <w:t>Past record of performance on projects similar in type and com</w:t>
      </w:r>
      <w:r w:rsidR="000D5108" w:rsidRPr="00E32918">
        <w:rPr>
          <w:rFonts w:ascii="Arial" w:hAnsi="Arial" w:cs="Arial"/>
          <w:sz w:val="22"/>
          <w:szCs w:val="22"/>
        </w:rPr>
        <w:t>plexity. (20</w:t>
      </w:r>
      <w:r w:rsidRPr="00E32918">
        <w:rPr>
          <w:rFonts w:ascii="Arial" w:hAnsi="Arial" w:cs="Arial"/>
          <w:sz w:val="22"/>
          <w:szCs w:val="22"/>
        </w:rPr>
        <w:t xml:space="preserve"> Points)</w:t>
      </w:r>
    </w:p>
    <w:p w14:paraId="13B520F8" w14:textId="77777777" w:rsidR="00973E3E" w:rsidRPr="00E32918" w:rsidRDefault="00973E3E" w:rsidP="00973E3E">
      <w:pPr>
        <w:pStyle w:val="ListParagraph"/>
        <w:rPr>
          <w:rFonts w:ascii="Arial" w:hAnsi="Arial" w:cs="Arial"/>
          <w:sz w:val="22"/>
          <w:szCs w:val="22"/>
        </w:rPr>
      </w:pPr>
    </w:p>
    <w:p w14:paraId="13B520F9" w14:textId="67CD76E2" w:rsidR="00973E3E" w:rsidRPr="00E32918" w:rsidRDefault="00FB30C5" w:rsidP="00973E3E">
      <w:pPr>
        <w:pStyle w:val="ListParagraph"/>
        <w:numPr>
          <w:ilvl w:val="0"/>
          <w:numId w:val="9"/>
        </w:numPr>
        <w:ind w:left="720"/>
        <w:jc w:val="both"/>
        <w:rPr>
          <w:rFonts w:ascii="Arial" w:hAnsi="Arial" w:cs="Arial"/>
          <w:sz w:val="22"/>
          <w:szCs w:val="22"/>
        </w:rPr>
      </w:pPr>
      <w:r w:rsidRPr="00E32918">
        <w:rPr>
          <w:rFonts w:ascii="Arial" w:hAnsi="Arial" w:cs="Arial"/>
          <w:sz w:val="22"/>
          <w:szCs w:val="22"/>
        </w:rPr>
        <w:t>Project approach and proposed procedures to accomplish the services for the project.</w:t>
      </w:r>
      <w:r w:rsidR="00B00B87" w:rsidRPr="00E32918">
        <w:rPr>
          <w:rFonts w:ascii="Arial" w:hAnsi="Arial" w:cs="Arial"/>
          <w:sz w:val="22"/>
          <w:szCs w:val="22"/>
        </w:rPr>
        <w:t xml:space="preserve"> </w:t>
      </w:r>
      <w:r w:rsidRPr="00E32918">
        <w:rPr>
          <w:rFonts w:ascii="Arial" w:hAnsi="Arial" w:cs="Arial"/>
          <w:sz w:val="22"/>
          <w:szCs w:val="22"/>
        </w:rPr>
        <w:t>(20 Points)</w:t>
      </w:r>
    </w:p>
    <w:p w14:paraId="13B520FA" w14:textId="77777777" w:rsidR="00973E3E" w:rsidRPr="00E32918" w:rsidRDefault="00973E3E" w:rsidP="00973E3E">
      <w:pPr>
        <w:pStyle w:val="ListParagraph"/>
        <w:rPr>
          <w:rFonts w:ascii="Arial" w:hAnsi="Arial" w:cs="Arial"/>
          <w:sz w:val="22"/>
          <w:szCs w:val="22"/>
        </w:rPr>
      </w:pPr>
    </w:p>
    <w:p w14:paraId="13B520FB" w14:textId="3482D892" w:rsidR="00E47E10" w:rsidRPr="00E32918" w:rsidRDefault="00CF1C06" w:rsidP="00E47E10">
      <w:pPr>
        <w:pStyle w:val="ListParagraph"/>
        <w:numPr>
          <w:ilvl w:val="0"/>
          <w:numId w:val="9"/>
        </w:numPr>
        <w:ind w:left="720"/>
        <w:jc w:val="both"/>
        <w:rPr>
          <w:rFonts w:ascii="Arial" w:hAnsi="Arial" w:cs="Arial"/>
          <w:sz w:val="22"/>
          <w:szCs w:val="22"/>
        </w:rPr>
      </w:pPr>
      <w:r w:rsidRPr="00E32918">
        <w:rPr>
          <w:rFonts w:ascii="Arial" w:hAnsi="Arial" w:cs="Arial"/>
          <w:sz w:val="22"/>
          <w:szCs w:val="22"/>
        </w:rPr>
        <w:t>Minority or Female-Owned Firm</w:t>
      </w:r>
      <w:r w:rsidR="00D646B1" w:rsidRPr="00E32918">
        <w:rPr>
          <w:rFonts w:ascii="Arial" w:hAnsi="Arial" w:cs="Arial"/>
          <w:sz w:val="22"/>
          <w:szCs w:val="22"/>
        </w:rPr>
        <w:t>. (5</w:t>
      </w:r>
      <w:r w:rsidR="00E47E10" w:rsidRPr="00E32918">
        <w:rPr>
          <w:rFonts w:ascii="Arial" w:hAnsi="Arial" w:cs="Arial"/>
          <w:sz w:val="22"/>
          <w:szCs w:val="22"/>
        </w:rPr>
        <w:t xml:space="preserve"> Points)</w:t>
      </w:r>
    </w:p>
    <w:p w14:paraId="13B520FC" w14:textId="77777777" w:rsidR="00E47E10" w:rsidRPr="00E32918" w:rsidRDefault="00E47E10" w:rsidP="00E47E10">
      <w:pPr>
        <w:pStyle w:val="ListParagraph"/>
        <w:jc w:val="both"/>
        <w:rPr>
          <w:rFonts w:ascii="Arial" w:hAnsi="Arial" w:cs="Arial"/>
          <w:sz w:val="22"/>
          <w:szCs w:val="22"/>
        </w:rPr>
      </w:pPr>
    </w:p>
    <w:p w14:paraId="13B520FD" w14:textId="4A5AD01C" w:rsidR="00FB30C5" w:rsidRPr="00E32918" w:rsidRDefault="00874AFD" w:rsidP="00973E3E">
      <w:pPr>
        <w:pStyle w:val="ListParagraph"/>
        <w:numPr>
          <w:ilvl w:val="0"/>
          <w:numId w:val="9"/>
        </w:numPr>
        <w:ind w:left="720"/>
        <w:jc w:val="both"/>
        <w:rPr>
          <w:rFonts w:ascii="Arial" w:hAnsi="Arial" w:cs="Arial"/>
          <w:sz w:val="22"/>
          <w:szCs w:val="22"/>
        </w:rPr>
      </w:pPr>
      <w:r w:rsidRPr="00E32918">
        <w:rPr>
          <w:rFonts w:ascii="Arial" w:hAnsi="Arial" w:cs="Arial"/>
          <w:sz w:val="22"/>
          <w:szCs w:val="22"/>
        </w:rPr>
        <w:t xml:space="preserve">Consultant </w:t>
      </w:r>
      <w:r w:rsidR="00D350ED" w:rsidRPr="00E32918">
        <w:rPr>
          <w:rFonts w:ascii="Arial" w:hAnsi="Arial" w:cs="Arial"/>
          <w:sz w:val="22"/>
          <w:szCs w:val="22"/>
        </w:rPr>
        <w:t>Team</w:t>
      </w:r>
      <w:r w:rsidR="00FB30C5" w:rsidRPr="00E32918">
        <w:rPr>
          <w:rFonts w:ascii="Arial" w:hAnsi="Arial" w:cs="Arial"/>
          <w:sz w:val="22"/>
          <w:szCs w:val="22"/>
        </w:rPr>
        <w:t>’s offices w</w:t>
      </w:r>
      <w:r w:rsidR="00D646B1" w:rsidRPr="00E32918">
        <w:rPr>
          <w:rFonts w:ascii="Arial" w:hAnsi="Arial" w:cs="Arial"/>
          <w:sz w:val="22"/>
          <w:szCs w:val="22"/>
        </w:rPr>
        <w:t>here work is to be performed. (5</w:t>
      </w:r>
      <w:r w:rsidR="00FB30C5" w:rsidRPr="00E32918">
        <w:rPr>
          <w:rFonts w:ascii="Arial" w:hAnsi="Arial" w:cs="Arial"/>
          <w:sz w:val="22"/>
          <w:szCs w:val="22"/>
        </w:rPr>
        <w:t xml:space="preserve"> Points</w:t>
      </w:r>
      <w:r w:rsidR="00D646B1" w:rsidRPr="00E32918">
        <w:rPr>
          <w:rFonts w:ascii="Arial" w:hAnsi="Arial" w:cs="Arial"/>
          <w:sz w:val="22"/>
          <w:szCs w:val="22"/>
        </w:rPr>
        <w:t>, not more than 10</w:t>
      </w:r>
      <w:r w:rsidR="00FB30C5" w:rsidRPr="00E32918">
        <w:rPr>
          <w:rFonts w:ascii="Arial" w:hAnsi="Arial" w:cs="Arial"/>
          <w:sz w:val="22"/>
          <w:szCs w:val="22"/>
        </w:rPr>
        <w:t>)</w:t>
      </w:r>
    </w:p>
    <w:p w14:paraId="1116CD90" w14:textId="77777777" w:rsidR="00887634" w:rsidRPr="00E32918" w:rsidRDefault="00887634" w:rsidP="00887634">
      <w:pPr>
        <w:pStyle w:val="ListParagraph"/>
        <w:rPr>
          <w:rFonts w:ascii="Arial" w:hAnsi="Arial" w:cs="Arial"/>
          <w:sz w:val="22"/>
          <w:szCs w:val="22"/>
        </w:rPr>
      </w:pPr>
    </w:p>
    <w:p w14:paraId="6A31BC6F" w14:textId="577CF197" w:rsidR="00887634" w:rsidRPr="00E32918" w:rsidRDefault="00887634" w:rsidP="00973E3E">
      <w:pPr>
        <w:pStyle w:val="ListParagraph"/>
        <w:numPr>
          <w:ilvl w:val="0"/>
          <w:numId w:val="9"/>
        </w:numPr>
        <w:ind w:left="720"/>
        <w:jc w:val="both"/>
        <w:rPr>
          <w:rFonts w:ascii="Arial" w:hAnsi="Arial" w:cs="Arial"/>
          <w:sz w:val="22"/>
          <w:szCs w:val="22"/>
        </w:rPr>
      </w:pPr>
      <w:r w:rsidRPr="00E32918">
        <w:rPr>
          <w:rFonts w:ascii="Arial" w:hAnsi="Arial" w:cs="Arial"/>
          <w:sz w:val="22"/>
          <w:szCs w:val="22"/>
        </w:rPr>
        <w:t xml:space="preserve">Familiarity with the </w:t>
      </w:r>
      <w:r w:rsidR="000D5108" w:rsidRPr="00E32918">
        <w:rPr>
          <w:rFonts w:ascii="Arial" w:hAnsi="Arial" w:cs="Arial"/>
          <w:sz w:val="22"/>
          <w:szCs w:val="22"/>
        </w:rPr>
        <w:t xml:space="preserve">current (2016) </w:t>
      </w:r>
      <w:r w:rsidRPr="00E32918">
        <w:rPr>
          <w:rFonts w:ascii="Arial" w:hAnsi="Arial" w:cs="Arial"/>
          <w:sz w:val="22"/>
          <w:szCs w:val="22"/>
        </w:rPr>
        <w:t>KYTC LPA Project Guide (</w:t>
      </w:r>
      <w:r w:rsidR="00196CF5" w:rsidRPr="00E32918">
        <w:rPr>
          <w:rFonts w:ascii="Arial" w:hAnsi="Arial" w:cs="Arial"/>
          <w:sz w:val="22"/>
          <w:szCs w:val="22"/>
        </w:rPr>
        <w:t>20</w:t>
      </w:r>
      <w:r w:rsidR="003D24BE" w:rsidRPr="00E32918">
        <w:rPr>
          <w:rFonts w:ascii="Arial" w:hAnsi="Arial" w:cs="Arial"/>
          <w:sz w:val="22"/>
          <w:szCs w:val="22"/>
        </w:rPr>
        <w:t xml:space="preserve"> </w:t>
      </w:r>
      <w:r w:rsidR="000D5108" w:rsidRPr="00E32918">
        <w:rPr>
          <w:rFonts w:ascii="Arial" w:hAnsi="Arial" w:cs="Arial"/>
          <w:sz w:val="22"/>
          <w:szCs w:val="22"/>
        </w:rPr>
        <w:t>Points</w:t>
      </w:r>
      <w:r w:rsidRPr="00E32918">
        <w:rPr>
          <w:rFonts w:ascii="Arial" w:hAnsi="Arial" w:cs="Arial"/>
          <w:sz w:val="22"/>
          <w:szCs w:val="22"/>
        </w:rPr>
        <w:t>).</w:t>
      </w:r>
    </w:p>
    <w:p w14:paraId="431F866C" w14:textId="77777777" w:rsidR="000804FE" w:rsidRPr="00196CF5" w:rsidRDefault="000804FE" w:rsidP="00196CF5">
      <w:pPr>
        <w:rPr>
          <w:rFonts w:ascii="Arial" w:hAnsi="Arial" w:cs="Arial"/>
          <w:color w:val="7030A0"/>
          <w:sz w:val="22"/>
          <w:szCs w:val="22"/>
        </w:rPr>
      </w:pPr>
    </w:p>
    <w:p w14:paraId="13B520FE" w14:textId="77777777" w:rsidR="00CD408D" w:rsidRPr="00D646B1" w:rsidRDefault="00CD408D" w:rsidP="000501C3">
      <w:pPr>
        <w:ind w:firstLine="720"/>
        <w:jc w:val="both"/>
        <w:rPr>
          <w:rStyle w:val="PlaceholderText"/>
          <w:rFonts w:ascii="Arial" w:eastAsiaTheme="minorHAnsi" w:hAnsi="Arial" w:cs="Arial"/>
          <w:sz w:val="22"/>
          <w:szCs w:val="22"/>
        </w:rPr>
      </w:pPr>
    </w:p>
    <w:p w14:paraId="6CC76684" w14:textId="3782C1D5" w:rsidR="008B4E66" w:rsidRPr="00E32918" w:rsidRDefault="008B4E66" w:rsidP="00CE2095">
      <w:pPr>
        <w:widowControl/>
        <w:ind w:left="360"/>
        <w:rPr>
          <w:rFonts w:ascii="Arial" w:hAnsi="Arial" w:cs="Arial"/>
          <w:b/>
          <w:sz w:val="22"/>
          <w:szCs w:val="22"/>
        </w:rPr>
      </w:pPr>
      <w:r w:rsidRPr="00E32918">
        <w:rPr>
          <w:rFonts w:ascii="Arial" w:hAnsi="Arial" w:cs="Arial"/>
          <w:b/>
          <w:color w:val="000000"/>
          <w:sz w:val="22"/>
          <w:szCs w:val="24"/>
        </w:rPr>
        <w:t>Price is not to be included in the response to the RFP and will not be considered when evaluating responses.</w:t>
      </w:r>
    </w:p>
    <w:p w14:paraId="047E02E8" w14:textId="77777777" w:rsidR="008B4E66" w:rsidRDefault="008B4E66" w:rsidP="00FA52BA">
      <w:pPr>
        <w:ind w:left="360"/>
        <w:jc w:val="both"/>
        <w:rPr>
          <w:rFonts w:ascii="Arial" w:hAnsi="Arial" w:cs="Arial"/>
          <w:sz w:val="22"/>
          <w:szCs w:val="22"/>
        </w:rPr>
      </w:pPr>
    </w:p>
    <w:p w14:paraId="13B52100" w14:textId="77777777" w:rsidR="00FB30C5" w:rsidRPr="00D646B1" w:rsidRDefault="00FB30C5" w:rsidP="00FB30C5">
      <w:pPr>
        <w:rPr>
          <w:rFonts w:ascii="Arial" w:hAnsi="Arial" w:cs="Arial"/>
          <w:sz w:val="22"/>
          <w:szCs w:val="22"/>
        </w:rPr>
      </w:pPr>
    </w:p>
    <w:p w14:paraId="13B52101" w14:textId="77777777" w:rsidR="007367CB" w:rsidRPr="00D646B1" w:rsidRDefault="00FB30C5" w:rsidP="007367CB">
      <w:pPr>
        <w:pStyle w:val="Heading2"/>
        <w:rPr>
          <w:rFonts w:cs="Arial"/>
          <w:snapToGrid w:val="0"/>
          <w:szCs w:val="22"/>
        </w:rPr>
      </w:pPr>
      <w:r w:rsidRPr="00D646B1">
        <w:rPr>
          <w:rFonts w:cs="Arial"/>
          <w:snapToGrid w:val="0"/>
          <w:szCs w:val="22"/>
        </w:rPr>
        <w:t>SELECTION COMMITTEE MEMBERS</w:t>
      </w:r>
    </w:p>
    <w:p w14:paraId="13B52102" w14:textId="77777777" w:rsidR="007367CB" w:rsidRPr="00D646B1" w:rsidRDefault="007367CB" w:rsidP="007367CB">
      <w:pPr>
        <w:rPr>
          <w:rFonts w:ascii="Arial" w:hAnsi="Arial" w:cs="Arial"/>
          <w:sz w:val="22"/>
          <w:szCs w:val="22"/>
        </w:rPr>
      </w:pPr>
    </w:p>
    <w:p w14:paraId="13B52108" w14:textId="777DEB23" w:rsidR="004B4FE4" w:rsidRPr="00E32918" w:rsidRDefault="00266776" w:rsidP="004A6CBD">
      <w:pPr>
        <w:pStyle w:val="ListParagraph"/>
        <w:numPr>
          <w:ilvl w:val="0"/>
          <w:numId w:val="14"/>
        </w:numPr>
        <w:shd w:val="clear" w:color="auto" w:fill="FFFFFF"/>
        <w:jc w:val="both"/>
        <w:rPr>
          <w:rFonts w:ascii="Arial" w:hAnsi="Arial" w:cs="Arial"/>
          <w:sz w:val="22"/>
          <w:szCs w:val="22"/>
        </w:rPr>
      </w:pPr>
      <w:r w:rsidRPr="00E32918">
        <w:rPr>
          <w:rFonts w:ascii="Arial" w:hAnsi="Arial" w:cs="Arial"/>
          <w:sz w:val="22"/>
          <w:szCs w:val="22"/>
        </w:rPr>
        <w:t>Chuck Dills</w:t>
      </w:r>
    </w:p>
    <w:p w14:paraId="446C3338" w14:textId="50DD0D70" w:rsidR="004A6CBD" w:rsidRPr="00E32918" w:rsidRDefault="00266776" w:rsidP="004A6CBD">
      <w:pPr>
        <w:pStyle w:val="ListParagraph"/>
        <w:numPr>
          <w:ilvl w:val="0"/>
          <w:numId w:val="14"/>
        </w:numPr>
        <w:shd w:val="clear" w:color="auto" w:fill="FFFFFF"/>
        <w:jc w:val="both"/>
        <w:rPr>
          <w:rFonts w:ascii="Arial" w:hAnsi="Arial" w:cs="Arial"/>
          <w:sz w:val="22"/>
          <w:szCs w:val="22"/>
        </w:rPr>
      </w:pPr>
      <w:r w:rsidRPr="00E32918">
        <w:rPr>
          <w:rFonts w:ascii="Arial" w:hAnsi="Arial" w:cs="Arial"/>
          <w:sz w:val="22"/>
          <w:szCs w:val="22"/>
        </w:rPr>
        <w:t>Jamie Baker</w:t>
      </w:r>
    </w:p>
    <w:p w14:paraId="42357B41" w14:textId="015C66B6" w:rsidR="004A6CBD" w:rsidRPr="00E32918" w:rsidRDefault="00266776" w:rsidP="004A6CBD">
      <w:pPr>
        <w:pStyle w:val="ListParagraph"/>
        <w:numPr>
          <w:ilvl w:val="0"/>
          <w:numId w:val="14"/>
        </w:numPr>
        <w:shd w:val="clear" w:color="auto" w:fill="FFFFFF"/>
        <w:jc w:val="both"/>
        <w:rPr>
          <w:rFonts w:ascii="Arial" w:hAnsi="Arial" w:cs="Arial"/>
          <w:sz w:val="22"/>
          <w:szCs w:val="22"/>
        </w:rPr>
      </w:pPr>
      <w:r w:rsidRPr="00E32918">
        <w:rPr>
          <w:rFonts w:ascii="Arial" w:hAnsi="Arial" w:cs="Arial"/>
          <w:sz w:val="22"/>
          <w:szCs w:val="22"/>
        </w:rPr>
        <w:t>Colton Simpson</w:t>
      </w:r>
    </w:p>
    <w:p w14:paraId="07649A84" w14:textId="541E9EF6" w:rsidR="004A6CBD" w:rsidRPr="00E32918" w:rsidRDefault="00266776" w:rsidP="004A6CBD">
      <w:pPr>
        <w:pStyle w:val="ListParagraph"/>
        <w:numPr>
          <w:ilvl w:val="0"/>
          <w:numId w:val="14"/>
        </w:numPr>
        <w:shd w:val="clear" w:color="auto" w:fill="FFFFFF"/>
        <w:jc w:val="both"/>
        <w:rPr>
          <w:rFonts w:ascii="Arial" w:hAnsi="Arial" w:cs="Arial"/>
          <w:sz w:val="22"/>
          <w:szCs w:val="22"/>
        </w:rPr>
      </w:pPr>
      <w:r w:rsidRPr="00E32918">
        <w:rPr>
          <w:rFonts w:ascii="Arial" w:hAnsi="Arial" w:cs="Arial"/>
          <w:sz w:val="22"/>
          <w:szCs w:val="22"/>
        </w:rPr>
        <w:t>Tim Sizemore</w:t>
      </w:r>
    </w:p>
    <w:p w14:paraId="44C36523" w14:textId="3976A3DD" w:rsidR="004A6CBD" w:rsidRPr="00E32918" w:rsidRDefault="00266776" w:rsidP="004A6CBD">
      <w:pPr>
        <w:pStyle w:val="ListParagraph"/>
        <w:numPr>
          <w:ilvl w:val="0"/>
          <w:numId w:val="14"/>
        </w:numPr>
        <w:shd w:val="clear" w:color="auto" w:fill="FFFFFF"/>
        <w:jc w:val="both"/>
        <w:rPr>
          <w:rFonts w:ascii="Arial" w:hAnsi="Arial" w:cs="Arial"/>
          <w:sz w:val="22"/>
          <w:szCs w:val="22"/>
        </w:rPr>
      </w:pPr>
      <w:r w:rsidRPr="00E32918">
        <w:rPr>
          <w:rFonts w:ascii="Arial" w:hAnsi="Arial" w:cs="Arial"/>
          <w:sz w:val="22"/>
          <w:szCs w:val="22"/>
        </w:rPr>
        <w:t>Jodi Cesene</w:t>
      </w:r>
    </w:p>
    <w:p w14:paraId="17792756" w14:textId="14DDBA23" w:rsidR="00266776" w:rsidRPr="00E32918" w:rsidRDefault="00266776" w:rsidP="004A6CBD">
      <w:pPr>
        <w:pStyle w:val="ListParagraph"/>
        <w:numPr>
          <w:ilvl w:val="0"/>
          <w:numId w:val="14"/>
        </w:numPr>
        <w:shd w:val="clear" w:color="auto" w:fill="FFFFFF"/>
        <w:jc w:val="both"/>
        <w:rPr>
          <w:rFonts w:ascii="Arial" w:hAnsi="Arial" w:cs="Arial"/>
          <w:sz w:val="22"/>
          <w:szCs w:val="22"/>
        </w:rPr>
      </w:pPr>
      <w:r w:rsidRPr="00E32918">
        <w:rPr>
          <w:rFonts w:ascii="Arial" w:hAnsi="Arial" w:cs="Arial"/>
          <w:sz w:val="22"/>
          <w:szCs w:val="22"/>
        </w:rPr>
        <w:t>Marsha Bach</w:t>
      </w:r>
    </w:p>
    <w:p w14:paraId="6D6E3A21" w14:textId="77777777" w:rsidR="00B1608B" w:rsidRPr="002B379F" w:rsidRDefault="00B1608B" w:rsidP="00B1608B">
      <w:pPr>
        <w:pStyle w:val="ListParagraph"/>
        <w:shd w:val="clear" w:color="auto" w:fill="FFFFFF"/>
        <w:jc w:val="both"/>
        <w:rPr>
          <w:rFonts w:ascii="Arial" w:hAnsi="Arial" w:cs="Arial"/>
          <w:color w:val="7030A0"/>
          <w:sz w:val="22"/>
          <w:szCs w:val="22"/>
        </w:rPr>
      </w:pPr>
    </w:p>
    <w:p w14:paraId="13B52109" w14:textId="77777777" w:rsidR="007367CB" w:rsidRPr="004B4FE4" w:rsidRDefault="004B4FE4" w:rsidP="004B4FE4">
      <w:pPr>
        <w:pStyle w:val="Heading2"/>
        <w:jc w:val="left"/>
      </w:pPr>
      <w:r>
        <w:t>AREA MAP</w:t>
      </w:r>
      <w:r w:rsidR="007367CB" w:rsidRPr="004B4FE4">
        <w:br/>
      </w:r>
    </w:p>
    <w:p w14:paraId="13B5210A" w14:textId="63EF5BD5" w:rsidR="00CF5C26" w:rsidRPr="00CF5C26" w:rsidRDefault="00CF5C26" w:rsidP="00CF5C26"/>
    <w:p w14:paraId="13B5210B" w14:textId="77777777" w:rsidR="00D45889" w:rsidRPr="007851D5" w:rsidRDefault="00D45889" w:rsidP="00C23085">
      <w:pPr>
        <w:shd w:val="clear" w:color="auto" w:fill="FFFFFF"/>
        <w:ind w:left="360"/>
        <w:jc w:val="both"/>
        <w:rPr>
          <w:rFonts w:ascii="Arial" w:hAnsi="Arial"/>
          <w:snapToGrid w:val="0"/>
          <w:sz w:val="22"/>
          <w:szCs w:val="22"/>
        </w:rPr>
      </w:pPr>
    </w:p>
    <w:sectPr w:rsidR="00D45889" w:rsidRPr="007851D5" w:rsidSect="008F38FF">
      <w:footerReference w:type="default" r:id="rId16"/>
      <w:pgSz w:w="12240" w:h="15840"/>
      <w:pgMar w:top="1440" w:right="1440" w:bottom="1440" w:left="1440" w:header="720" w:footer="720" w:gutter="0"/>
      <w:pgBorders w:offsetFrom="page">
        <w:top w:val="single" w:sz="4" w:space="24" w:color="808080" w:themeColor="background1" w:themeShade="80"/>
        <w:left w:val="single" w:sz="4" w:space="24" w:color="808080" w:themeColor="background1" w:themeShade="80"/>
        <w:bottom w:val="single" w:sz="4" w:space="24" w:color="808080" w:themeColor="background1" w:themeShade="80"/>
        <w:right w:val="single" w:sz="4" w:space="24" w:color="808080" w:themeColor="background1" w:themeShade="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52110" w14:textId="77777777" w:rsidR="00BD1BFC" w:rsidRDefault="00BD1BFC" w:rsidP="00304D0D">
      <w:r>
        <w:separator/>
      </w:r>
    </w:p>
  </w:endnote>
  <w:endnote w:type="continuationSeparator" w:id="0">
    <w:p w14:paraId="13B52111" w14:textId="77777777" w:rsidR="00BD1BFC" w:rsidRDefault="00BD1BFC" w:rsidP="0030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altName w:val="Cambria Math"/>
    <w:charset w:val="00"/>
    <w:family w:val="roman"/>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52113" w14:textId="24B1298F" w:rsidR="00304D0D" w:rsidRPr="00304D0D" w:rsidRDefault="00304D0D">
    <w:pPr>
      <w:pStyle w:val="Footer"/>
      <w:rPr>
        <w:rFonts w:ascii="Arial" w:hAnsi="Arial" w:cs="Arial"/>
        <w:b/>
        <w:sz w:val="18"/>
        <w:szCs w:val="18"/>
      </w:rPr>
    </w:pPr>
    <w:r w:rsidRPr="00304D0D">
      <w:rPr>
        <w:rFonts w:ascii="Arial" w:hAnsi="Arial" w:cs="Arial"/>
        <w:b/>
        <w:sz w:val="18"/>
        <w:szCs w:val="18"/>
      </w:rPr>
      <w:ptab w:relativeTo="margin" w:alignment="center" w:leader="none"/>
    </w:r>
    <w:r w:rsidRPr="00304D0D">
      <w:rPr>
        <w:rFonts w:ascii="Arial" w:hAnsi="Arial" w:cs="Arial"/>
        <w:b/>
        <w:sz w:val="18"/>
        <w:szCs w:val="18"/>
      </w:rPr>
      <w:t xml:space="preserve">Page </w:t>
    </w:r>
    <w:r w:rsidR="009922E1" w:rsidRPr="00304D0D">
      <w:rPr>
        <w:rFonts w:ascii="Arial" w:hAnsi="Arial" w:cs="Arial"/>
        <w:b/>
        <w:bCs/>
        <w:sz w:val="18"/>
        <w:szCs w:val="18"/>
      </w:rPr>
      <w:fldChar w:fldCharType="begin"/>
    </w:r>
    <w:r w:rsidRPr="00304D0D">
      <w:rPr>
        <w:rFonts w:ascii="Arial" w:hAnsi="Arial" w:cs="Arial"/>
        <w:b/>
        <w:bCs/>
        <w:sz w:val="18"/>
        <w:szCs w:val="18"/>
      </w:rPr>
      <w:instrText xml:space="preserve"> PAGE  \* Arabic  \* MERGEFORMAT </w:instrText>
    </w:r>
    <w:r w:rsidR="009922E1" w:rsidRPr="00304D0D">
      <w:rPr>
        <w:rFonts w:ascii="Arial" w:hAnsi="Arial" w:cs="Arial"/>
        <w:b/>
        <w:bCs/>
        <w:sz w:val="18"/>
        <w:szCs w:val="18"/>
      </w:rPr>
      <w:fldChar w:fldCharType="separate"/>
    </w:r>
    <w:r w:rsidR="009D2EFC">
      <w:rPr>
        <w:rFonts w:ascii="Arial" w:hAnsi="Arial" w:cs="Arial"/>
        <w:b/>
        <w:bCs/>
        <w:noProof/>
        <w:sz w:val="18"/>
        <w:szCs w:val="18"/>
      </w:rPr>
      <w:t>2</w:t>
    </w:r>
    <w:r w:rsidR="009922E1" w:rsidRPr="00304D0D">
      <w:rPr>
        <w:rFonts w:ascii="Arial" w:hAnsi="Arial" w:cs="Arial"/>
        <w:b/>
        <w:bCs/>
        <w:sz w:val="18"/>
        <w:szCs w:val="18"/>
      </w:rPr>
      <w:fldChar w:fldCharType="end"/>
    </w:r>
    <w:r w:rsidRPr="00304D0D">
      <w:rPr>
        <w:rFonts w:ascii="Arial" w:hAnsi="Arial" w:cs="Arial"/>
        <w:b/>
        <w:sz w:val="18"/>
        <w:szCs w:val="18"/>
      </w:rPr>
      <w:t xml:space="preserve"> of </w:t>
    </w:r>
    <w:r w:rsidR="00260940">
      <w:rPr>
        <w:rFonts w:ascii="Arial" w:hAnsi="Arial" w:cs="Arial"/>
        <w:b/>
        <w:bCs/>
        <w:noProof/>
        <w:sz w:val="18"/>
        <w:szCs w:val="18"/>
      </w:rPr>
      <w:fldChar w:fldCharType="begin"/>
    </w:r>
    <w:r w:rsidR="00260940">
      <w:rPr>
        <w:rFonts w:ascii="Arial" w:hAnsi="Arial" w:cs="Arial"/>
        <w:b/>
        <w:bCs/>
        <w:noProof/>
        <w:sz w:val="18"/>
        <w:szCs w:val="18"/>
      </w:rPr>
      <w:instrText xml:space="preserve"> NUMPAGES  \* Arabic  \* MERGEFORMAT </w:instrText>
    </w:r>
    <w:r w:rsidR="00260940">
      <w:rPr>
        <w:rFonts w:ascii="Arial" w:hAnsi="Arial" w:cs="Arial"/>
        <w:b/>
        <w:bCs/>
        <w:noProof/>
        <w:sz w:val="18"/>
        <w:szCs w:val="18"/>
      </w:rPr>
      <w:fldChar w:fldCharType="separate"/>
    </w:r>
    <w:r w:rsidR="009D2EFC">
      <w:rPr>
        <w:rFonts w:ascii="Arial" w:hAnsi="Arial" w:cs="Arial"/>
        <w:b/>
        <w:bCs/>
        <w:noProof/>
        <w:sz w:val="18"/>
        <w:szCs w:val="18"/>
      </w:rPr>
      <w:t>4</w:t>
    </w:r>
    <w:r w:rsidR="00260940">
      <w:rPr>
        <w:rFonts w:ascii="Arial" w:hAnsi="Arial" w:cs="Arial"/>
        <w:b/>
        <w:bCs/>
        <w:noProof/>
        <w:sz w:val="18"/>
        <w:szCs w:val="18"/>
      </w:rPr>
      <w:fldChar w:fldCharType="end"/>
    </w:r>
    <w:r w:rsidRPr="00304D0D">
      <w:rPr>
        <w:rFonts w:ascii="Arial" w:hAnsi="Arial" w:cs="Arial"/>
        <w:b/>
        <w:sz w:val="18"/>
        <w:szCs w:val="18"/>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5210E" w14:textId="77777777" w:rsidR="00BD1BFC" w:rsidRDefault="00BD1BFC" w:rsidP="00304D0D">
      <w:r>
        <w:separator/>
      </w:r>
    </w:p>
  </w:footnote>
  <w:footnote w:type="continuationSeparator" w:id="0">
    <w:p w14:paraId="13B5210F" w14:textId="77777777" w:rsidR="00BD1BFC" w:rsidRDefault="00BD1BFC" w:rsidP="00304D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4DA2"/>
    <w:multiLevelType w:val="hybridMultilevel"/>
    <w:tmpl w:val="72FA5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14728"/>
    <w:multiLevelType w:val="hybridMultilevel"/>
    <w:tmpl w:val="2AAA29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8E100B"/>
    <w:multiLevelType w:val="hybridMultilevel"/>
    <w:tmpl w:val="49A4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855C6"/>
    <w:multiLevelType w:val="hybridMultilevel"/>
    <w:tmpl w:val="07B4FE9E"/>
    <w:lvl w:ilvl="0" w:tplc="9FAC2B0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62504"/>
    <w:multiLevelType w:val="hybridMultilevel"/>
    <w:tmpl w:val="89A04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BA3415"/>
    <w:multiLevelType w:val="hybridMultilevel"/>
    <w:tmpl w:val="781AF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E13CB0"/>
    <w:multiLevelType w:val="hybridMultilevel"/>
    <w:tmpl w:val="DF0C5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8166AD"/>
    <w:multiLevelType w:val="hybridMultilevel"/>
    <w:tmpl w:val="A65458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C91D85"/>
    <w:multiLevelType w:val="hybridMultilevel"/>
    <w:tmpl w:val="4D344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AE38D4"/>
    <w:multiLevelType w:val="hybridMultilevel"/>
    <w:tmpl w:val="D69EEE2E"/>
    <w:lvl w:ilvl="0" w:tplc="E12E4DA2">
      <w:start w:val="1"/>
      <w:numFmt w:val="upperRoman"/>
      <w:pStyle w:val="Heading2"/>
      <w:lvlText w:val="%1."/>
      <w:lvlJc w:val="right"/>
      <w:pPr>
        <w:tabs>
          <w:tab w:val="num" w:pos="720"/>
        </w:tabs>
        <w:ind w:left="720" w:hanging="18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66012C"/>
    <w:multiLevelType w:val="hybridMultilevel"/>
    <w:tmpl w:val="34340FC8"/>
    <w:lvl w:ilvl="0" w:tplc="0F14EF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3015C94"/>
    <w:multiLevelType w:val="hybridMultilevel"/>
    <w:tmpl w:val="ACBE6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D63FF3"/>
    <w:multiLevelType w:val="hybridMultilevel"/>
    <w:tmpl w:val="2488F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C71100"/>
    <w:multiLevelType w:val="hybridMultilevel"/>
    <w:tmpl w:val="E1FABB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74544D"/>
    <w:multiLevelType w:val="hybridMultilevel"/>
    <w:tmpl w:val="8CD8E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7"/>
  </w:num>
  <w:num w:numId="6">
    <w:abstractNumId w:val="8"/>
  </w:num>
  <w:num w:numId="7">
    <w:abstractNumId w:val="0"/>
  </w:num>
  <w:num w:numId="8">
    <w:abstractNumId w:val="13"/>
  </w:num>
  <w:num w:numId="9">
    <w:abstractNumId w:val="1"/>
  </w:num>
  <w:num w:numId="10">
    <w:abstractNumId w:val="12"/>
  </w:num>
  <w:num w:numId="11">
    <w:abstractNumId w:val="14"/>
  </w:num>
  <w:num w:numId="12">
    <w:abstractNumId w:val="5"/>
  </w:num>
  <w:num w:numId="13">
    <w:abstractNumId w:val="6"/>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D5"/>
    <w:rsid w:val="00000008"/>
    <w:rsid w:val="000229A5"/>
    <w:rsid w:val="00025A60"/>
    <w:rsid w:val="00045FCE"/>
    <w:rsid w:val="00046F10"/>
    <w:rsid w:val="000501C3"/>
    <w:rsid w:val="00072F81"/>
    <w:rsid w:val="00076286"/>
    <w:rsid w:val="000804FE"/>
    <w:rsid w:val="000966DC"/>
    <w:rsid w:val="000B73D4"/>
    <w:rsid w:val="000D5108"/>
    <w:rsid w:val="000F15F6"/>
    <w:rsid w:val="000F2F2B"/>
    <w:rsid w:val="000F36C8"/>
    <w:rsid w:val="000F4380"/>
    <w:rsid w:val="000F5427"/>
    <w:rsid w:val="0011767A"/>
    <w:rsid w:val="00136A9D"/>
    <w:rsid w:val="00141C9A"/>
    <w:rsid w:val="00145100"/>
    <w:rsid w:val="001568C8"/>
    <w:rsid w:val="00164D55"/>
    <w:rsid w:val="001761E8"/>
    <w:rsid w:val="0018554F"/>
    <w:rsid w:val="00195FBA"/>
    <w:rsid w:val="00196CF5"/>
    <w:rsid w:val="001A000B"/>
    <w:rsid w:val="001B5C88"/>
    <w:rsid w:val="001D0737"/>
    <w:rsid w:val="001D214A"/>
    <w:rsid w:val="001D6C5F"/>
    <w:rsid w:val="001F4E1A"/>
    <w:rsid w:val="001F5A52"/>
    <w:rsid w:val="0020194D"/>
    <w:rsid w:val="00201FE3"/>
    <w:rsid w:val="0020295C"/>
    <w:rsid w:val="00204FB7"/>
    <w:rsid w:val="00216F19"/>
    <w:rsid w:val="00223066"/>
    <w:rsid w:val="00236D89"/>
    <w:rsid w:val="002403B8"/>
    <w:rsid w:val="00253812"/>
    <w:rsid w:val="00253A58"/>
    <w:rsid w:val="002570D8"/>
    <w:rsid w:val="00260940"/>
    <w:rsid w:val="00266776"/>
    <w:rsid w:val="00277AB5"/>
    <w:rsid w:val="00281C79"/>
    <w:rsid w:val="0029390C"/>
    <w:rsid w:val="00295AF6"/>
    <w:rsid w:val="002A5221"/>
    <w:rsid w:val="002B1235"/>
    <w:rsid w:val="002B379F"/>
    <w:rsid w:val="002C4A82"/>
    <w:rsid w:val="002D2349"/>
    <w:rsid w:val="002D6A71"/>
    <w:rsid w:val="002E024A"/>
    <w:rsid w:val="002F5FC7"/>
    <w:rsid w:val="00304D0D"/>
    <w:rsid w:val="00312B2B"/>
    <w:rsid w:val="00317344"/>
    <w:rsid w:val="00320908"/>
    <w:rsid w:val="0033427C"/>
    <w:rsid w:val="003371C1"/>
    <w:rsid w:val="00352F38"/>
    <w:rsid w:val="003609C8"/>
    <w:rsid w:val="00362E1C"/>
    <w:rsid w:val="00367251"/>
    <w:rsid w:val="00383FD7"/>
    <w:rsid w:val="00387D73"/>
    <w:rsid w:val="003911F7"/>
    <w:rsid w:val="00393947"/>
    <w:rsid w:val="003B0D5A"/>
    <w:rsid w:val="003B37FA"/>
    <w:rsid w:val="003C2EB5"/>
    <w:rsid w:val="003D24BE"/>
    <w:rsid w:val="003E04F4"/>
    <w:rsid w:val="003E579B"/>
    <w:rsid w:val="003F602A"/>
    <w:rsid w:val="003F674D"/>
    <w:rsid w:val="00412EB7"/>
    <w:rsid w:val="00423C2D"/>
    <w:rsid w:val="00424706"/>
    <w:rsid w:val="004355B7"/>
    <w:rsid w:val="00454C94"/>
    <w:rsid w:val="004647CF"/>
    <w:rsid w:val="00467200"/>
    <w:rsid w:val="00473356"/>
    <w:rsid w:val="00490B4E"/>
    <w:rsid w:val="004A03EB"/>
    <w:rsid w:val="004A064D"/>
    <w:rsid w:val="004A6CBD"/>
    <w:rsid w:val="004B4FE4"/>
    <w:rsid w:val="004C5CD2"/>
    <w:rsid w:val="004D0005"/>
    <w:rsid w:val="004E5D3E"/>
    <w:rsid w:val="004E710D"/>
    <w:rsid w:val="004F0CA4"/>
    <w:rsid w:val="0053352D"/>
    <w:rsid w:val="0053414A"/>
    <w:rsid w:val="00535A1E"/>
    <w:rsid w:val="00543952"/>
    <w:rsid w:val="00561CF3"/>
    <w:rsid w:val="005C702E"/>
    <w:rsid w:val="005D30CE"/>
    <w:rsid w:val="005D4DE5"/>
    <w:rsid w:val="005E0435"/>
    <w:rsid w:val="005E38B5"/>
    <w:rsid w:val="005F028D"/>
    <w:rsid w:val="005F3EDB"/>
    <w:rsid w:val="005F3F27"/>
    <w:rsid w:val="005F513B"/>
    <w:rsid w:val="00624A49"/>
    <w:rsid w:val="00645E1C"/>
    <w:rsid w:val="006543C7"/>
    <w:rsid w:val="00654BF3"/>
    <w:rsid w:val="00655C17"/>
    <w:rsid w:val="00667DF1"/>
    <w:rsid w:val="00680326"/>
    <w:rsid w:val="00692956"/>
    <w:rsid w:val="0069388D"/>
    <w:rsid w:val="006C650F"/>
    <w:rsid w:val="006D36B6"/>
    <w:rsid w:val="00702B5F"/>
    <w:rsid w:val="00706623"/>
    <w:rsid w:val="00731E6B"/>
    <w:rsid w:val="007367CB"/>
    <w:rsid w:val="007476D0"/>
    <w:rsid w:val="0076062A"/>
    <w:rsid w:val="007851D5"/>
    <w:rsid w:val="00786B7D"/>
    <w:rsid w:val="00795C83"/>
    <w:rsid w:val="007A6DDC"/>
    <w:rsid w:val="007C348E"/>
    <w:rsid w:val="007C4D74"/>
    <w:rsid w:val="007C6C34"/>
    <w:rsid w:val="007D1762"/>
    <w:rsid w:val="007E1B70"/>
    <w:rsid w:val="007E1B7B"/>
    <w:rsid w:val="007E75F4"/>
    <w:rsid w:val="007F04A8"/>
    <w:rsid w:val="007F22D5"/>
    <w:rsid w:val="007F6393"/>
    <w:rsid w:val="00800D24"/>
    <w:rsid w:val="0080372B"/>
    <w:rsid w:val="00814704"/>
    <w:rsid w:val="00820107"/>
    <w:rsid w:val="00836282"/>
    <w:rsid w:val="00865367"/>
    <w:rsid w:val="00866643"/>
    <w:rsid w:val="00874AFD"/>
    <w:rsid w:val="00884DC5"/>
    <w:rsid w:val="0088580E"/>
    <w:rsid w:val="008859A6"/>
    <w:rsid w:val="00887634"/>
    <w:rsid w:val="00890A81"/>
    <w:rsid w:val="0089210B"/>
    <w:rsid w:val="008A2060"/>
    <w:rsid w:val="008B4E66"/>
    <w:rsid w:val="008B509B"/>
    <w:rsid w:val="008B555F"/>
    <w:rsid w:val="008E0FCE"/>
    <w:rsid w:val="008E1C2E"/>
    <w:rsid w:val="008F38FF"/>
    <w:rsid w:val="008F6897"/>
    <w:rsid w:val="00902158"/>
    <w:rsid w:val="00913F2E"/>
    <w:rsid w:val="00914E68"/>
    <w:rsid w:val="00925EA6"/>
    <w:rsid w:val="00926584"/>
    <w:rsid w:val="00934CF3"/>
    <w:rsid w:val="0093531D"/>
    <w:rsid w:val="00943D85"/>
    <w:rsid w:val="0095179E"/>
    <w:rsid w:val="00964426"/>
    <w:rsid w:val="0097294D"/>
    <w:rsid w:val="00973E3E"/>
    <w:rsid w:val="009746B9"/>
    <w:rsid w:val="009826BC"/>
    <w:rsid w:val="009871FC"/>
    <w:rsid w:val="009922E1"/>
    <w:rsid w:val="009A10D5"/>
    <w:rsid w:val="009B1089"/>
    <w:rsid w:val="009D19B8"/>
    <w:rsid w:val="009D1C30"/>
    <w:rsid w:val="009D2EFC"/>
    <w:rsid w:val="009D3E00"/>
    <w:rsid w:val="009E1B8F"/>
    <w:rsid w:val="009E274F"/>
    <w:rsid w:val="009E7092"/>
    <w:rsid w:val="00A12472"/>
    <w:rsid w:val="00A23E8F"/>
    <w:rsid w:val="00A44C72"/>
    <w:rsid w:val="00A60258"/>
    <w:rsid w:val="00A64D17"/>
    <w:rsid w:val="00A67DD8"/>
    <w:rsid w:val="00A72B18"/>
    <w:rsid w:val="00A766D3"/>
    <w:rsid w:val="00A76B2A"/>
    <w:rsid w:val="00A91123"/>
    <w:rsid w:val="00A938FE"/>
    <w:rsid w:val="00A93DE4"/>
    <w:rsid w:val="00A97BF7"/>
    <w:rsid w:val="00AA17DE"/>
    <w:rsid w:val="00AB6E3B"/>
    <w:rsid w:val="00AF1718"/>
    <w:rsid w:val="00B00B87"/>
    <w:rsid w:val="00B13800"/>
    <w:rsid w:val="00B144CD"/>
    <w:rsid w:val="00B1608B"/>
    <w:rsid w:val="00B3024C"/>
    <w:rsid w:val="00B34D50"/>
    <w:rsid w:val="00B55F13"/>
    <w:rsid w:val="00B66F68"/>
    <w:rsid w:val="00B7456A"/>
    <w:rsid w:val="00B75927"/>
    <w:rsid w:val="00B83687"/>
    <w:rsid w:val="00BA0F47"/>
    <w:rsid w:val="00BC293E"/>
    <w:rsid w:val="00BD1BFC"/>
    <w:rsid w:val="00BE647E"/>
    <w:rsid w:val="00BF28F0"/>
    <w:rsid w:val="00C149F1"/>
    <w:rsid w:val="00C23085"/>
    <w:rsid w:val="00C52253"/>
    <w:rsid w:val="00C53B8C"/>
    <w:rsid w:val="00C80583"/>
    <w:rsid w:val="00C862BD"/>
    <w:rsid w:val="00C91C2D"/>
    <w:rsid w:val="00CC3492"/>
    <w:rsid w:val="00CD408D"/>
    <w:rsid w:val="00CE10C6"/>
    <w:rsid w:val="00CE2095"/>
    <w:rsid w:val="00CE4423"/>
    <w:rsid w:val="00CE6C54"/>
    <w:rsid w:val="00CF1C06"/>
    <w:rsid w:val="00CF5C26"/>
    <w:rsid w:val="00D037B3"/>
    <w:rsid w:val="00D13968"/>
    <w:rsid w:val="00D155EB"/>
    <w:rsid w:val="00D23791"/>
    <w:rsid w:val="00D350ED"/>
    <w:rsid w:val="00D400BD"/>
    <w:rsid w:val="00D44203"/>
    <w:rsid w:val="00D45889"/>
    <w:rsid w:val="00D46797"/>
    <w:rsid w:val="00D532E2"/>
    <w:rsid w:val="00D63D3F"/>
    <w:rsid w:val="00D646B1"/>
    <w:rsid w:val="00D64E00"/>
    <w:rsid w:val="00D73042"/>
    <w:rsid w:val="00D75D9C"/>
    <w:rsid w:val="00D83E1B"/>
    <w:rsid w:val="00D86243"/>
    <w:rsid w:val="00DA0EEF"/>
    <w:rsid w:val="00DA2289"/>
    <w:rsid w:val="00DA70A0"/>
    <w:rsid w:val="00DB348E"/>
    <w:rsid w:val="00DB449D"/>
    <w:rsid w:val="00DD695A"/>
    <w:rsid w:val="00DF1039"/>
    <w:rsid w:val="00DF3977"/>
    <w:rsid w:val="00E00447"/>
    <w:rsid w:val="00E01162"/>
    <w:rsid w:val="00E32918"/>
    <w:rsid w:val="00E40B75"/>
    <w:rsid w:val="00E45CF5"/>
    <w:rsid w:val="00E47E10"/>
    <w:rsid w:val="00E628FD"/>
    <w:rsid w:val="00EA530E"/>
    <w:rsid w:val="00EC2B5F"/>
    <w:rsid w:val="00EC7E59"/>
    <w:rsid w:val="00ED425D"/>
    <w:rsid w:val="00F06896"/>
    <w:rsid w:val="00F1506F"/>
    <w:rsid w:val="00F4313F"/>
    <w:rsid w:val="00F446FF"/>
    <w:rsid w:val="00F51595"/>
    <w:rsid w:val="00F5706B"/>
    <w:rsid w:val="00F627C9"/>
    <w:rsid w:val="00F90300"/>
    <w:rsid w:val="00FA52BA"/>
    <w:rsid w:val="00FB30C5"/>
    <w:rsid w:val="00FC731B"/>
    <w:rsid w:val="00FE27AD"/>
    <w:rsid w:val="00FF6E48"/>
    <w:rsid w:val="0B67BB5D"/>
    <w:rsid w:val="151610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206D"/>
  <w15:docId w15:val="{7DF0E0EF-51B4-46FE-A974-75F7A1D1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D0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A0F47"/>
    <w:pPr>
      <w:keepNext/>
      <w:widowControl/>
      <w:numPr>
        <w:numId w:val="1"/>
      </w:numPr>
      <w:shd w:val="clear" w:color="auto" w:fill="FFFFFF"/>
      <w:tabs>
        <w:tab w:val="clear" w:pos="720"/>
        <w:tab w:val="num" w:pos="360"/>
      </w:tabs>
      <w:autoSpaceDE/>
      <w:autoSpaceDN/>
      <w:adjustRightInd/>
      <w:snapToGrid w:val="0"/>
      <w:ind w:left="360"/>
      <w:jc w:val="both"/>
      <w:outlineLvl w:val="1"/>
    </w:pPr>
    <w:rPr>
      <w:rFonts w:ascii="Arial" w:hAnsi="Arial"/>
      <w:b/>
      <w:bCs/>
      <w:color w:val="000000"/>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D0D"/>
    <w:pPr>
      <w:tabs>
        <w:tab w:val="center" w:pos="4680"/>
        <w:tab w:val="right" w:pos="9360"/>
      </w:tabs>
    </w:pPr>
  </w:style>
  <w:style w:type="character" w:customStyle="1" w:styleId="HeaderChar">
    <w:name w:val="Header Char"/>
    <w:basedOn w:val="DefaultParagraphFont"/>
    <w:link w:val="Header"/>
    <w:uiPriority w:val="99"/>
    <w:rsid w:val="00304D0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04D0D"/>
    <w:pPr>
      <w:tabs>
        <w:tab w:val="center" w:pos="4680"/>
        <w:tab w:val="right" w:pos="9360"/>
      </w:tabs>
    </w:pPr>
  </w:style>
  <w:style w:type="character" w:customStyle="1" w:styleId="FooterChar">
    <w:name w:val="Footer Char"/>
    <w:basedOn w:val="DefaultParagraphFont"/>
    <w:link w:val="Footer"/>
    <w:uiPriority w:val="99"/>
    <w:rsid w:val="00304D0D"/>
    <w:rPr>
      <w:rFonts w:ascii="Times New Roman" w:eastAsia="Times New Roman" w:hAnsi="Times New Roman" w:cs="Times New Roman"/>
      <w:sz w:val="20"/>
      <w:szCs w:val="20"/>
    </w:rPr>
  </w:style>
  <w:style w:type="character" w:styleId="PlaceholderText">
    <w:name w:val="Placeholder Text"/>
    <w:basedOn w:val="DefaultParagraphFont"/>
    <w:rsid w:val="00C23085"/>
    <w:rPr>
      <w:color w:val="808080"/>
    </w:rPr>
  </w:style>
  <w:style w:type="character" w:customStyle="1" w:styleId="Heading2Char">
    <w:name w:val="Heading 2 Char"/>
    <w:basedOn w:val="DefaultParagraphFont"/>
    <w:link w:val="Heading2"/>
    <w:rsid w:val="00BA0F47"/>
    <w:rPr>
      <w:rFonts w:ascii="Arial" w:eastAsia="Times New Roman" w:hAnsi="Arial" w:cs="Times New Roman"/>
      <w:b/>
      <w:bCs/>
      <w:color w:val="000000"/>
      <w:szCs w:val="24"/>
      <w:u w:val="single"/>
      <w:shd w:val="clear" w:color="auto" w:fill="FFFFFF"/>
    </w:rPr>
  </w:style>
  <w:style w:type="paragraph" w:styleId="Quote">
    <w:name w:val="Quote"/>
    <w:basedOn w:val="Normal"/>
    <w:next w:val="Normal"/>
    <w:link w:val="QuoteChar"/>
    <w:qFormat/>
    <w:rsid w:val="00C23085"/>
    <w:pPr>
      <w:shd w:val="clear" w:color="auto" w:fill="FFFFFF"/>
      <w:jc w:val="both"/>
    </w:pPr>
    <w:rPr>
      <w:rFonts w:ascii="Arial" w:hAnsi="Arial" w:cs="Arial"/>
      <w:sz w:val="22"/>
      <w:szCs w:val="22"/>
    </w:rPr>
  </w:style>
  <w:style w:type="character" w:customStyle="1" w:styleId="QuoteChar">
    <w:name w:val="Quote Char"/>
    <w:basedOn w:val="DefaultParagraphFont"/>
    <w:link w:val="Quote"/>
    <w:rsid w:val="00C23085"/>
    <w:rPr>
      <w:rFonts w:ascii="Arial" w:eastAsia="Times New Roman" w:hAnsi="Arial" w:cs="Arial"/>
      <w:shd w:val="clear" w:color="auto" w:fill="FFFFFF"/>
    </w:rPr>
  </w:style>
  <w:style w:type="paragraph" w:styleId="BalloonText">
    <w:name w:val="Balloon Text"/>
    <w:basedOn w:val="Normal"/>
    <w:link w:val="BalloonTextChar"/>
    <w:uiPriority w:val="99"/>
    <w:semiHidden/>
    <w:unhideWhenUsed/>
    <w:rsid w:val="00D400BD"/>
    <w:rPr>
      <w:rFonts w:ascii="Tahoma" w:hAnsi="Tahoma" w:cs="Tahoma"/>
      <w:sz w:val="16"/>
      <w:szCs w:val="16"/>
    </w:rPr>
  </w:style>
  <w:style w:type="character" w:customStyle="1" w:styleId="BalloonTextChar">
    <w:name w:val="Balloon Text Char"/>
    <w:basedOn w:val="DefaultParagraphFont"/>
    <w:link w:val="BalloonText"/>
    <w:uiPriority w:val="99"/>
    <w:semiHidden/>
    <w:rsid w:val="00D400BD"/>
    <w:rPr>
      <w:rFonts w:ascii="Tahoma" w:eastAsia="Times New Roman" w:hAnsi="Tahoma" w:cs="Tahoma"/>
      <w:sz w:val="16"/>
      <w:szCs w:val="16"/>
    </w:rPr>
  </w:style>
  <w:style w:type="paragraph" w:customStyle="1" w:styleId="SectionText">
    <w:name w:val="SectionText"/>
    <w:basedOn w:val="Normal"/>
    <w:link w:val="SectionTextChar"/>
    <w:qFormat/>
    <w:rsid w:val="00D155EB"/>
    <w:pPr>
      <w:shd w:val="clear" w:color="auto" w:fill="FFFFFF"/>
      <w:ind w:left="360"/>
      <w:jc w:val="both"/>
    </w:pPr>
    <w:rPr>
      <w:rFonts w:ascii="Arial" w:eastAsiaTheme="minorHAnsi" w:hAnsi="Arial" w:cs="Arial"/>
      <w:sz w:val="22"/>
      <w:szCs w:val="22"/>
    </w:rPr>
  </w:style>
  <w:style w:type="character" w:customStyle="1" w:styleId="SectionTextChar">
    <w:name w:val="SectionText Char"/>
    <w:basedOn w:val="DefaultParagraphFont"/>
    <w:link w:val="SectionText"/>
    <w:rsid w:val="00D155EB"/>
    <w:rPr>
      <w:rFonts w:ascii="Arial" w:hAnsi="Arial" w:cs="Arial"/>
      <w:shd w:val="clear" w:color="auto" w:fill="FFFFFF"/>
    </w:rPr>
  </w:style>
  <w:style w:type="paragraph" w:styleId="ListParagraph">
    <w:name w:val="List Paragraph"/>
    <w:basedOn w:val="Normal"/>
    <w:uiPriority w:val="34"/>
    <w:qFormat/>
    <w:rsid w:val="007D1762"/>
    <w:pPr>
      <w:ind w:left="720"/>
      <w:contextualSpacing/>
    </w:pPr>
  </w:style>
  <w:style w:type="paragraph" w:styleId="NormalWeb">
    <w:name w:val="Normal (Web)"/>
    <w:basedOn w:val="Normal"/>
    <w:uiPriority w:val="99"/>
    <w:unhideWhenUsed/>
    <w:rsid w:val="00CC3492"/>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CC3492"/>
    <w:rPr>
      <w:color w:val="0563C1" w:themeColor="hyperlink"/>
      <w:u w:val="single"/>
    </w:rPr>
  </w:style>
  <w:style w:type="table" w:styleId="TableGrid">
    <w:name w:val="Table Grid"/>
    <w:basedOn w:val="TableNormal"/>
    <w:uiPriority w:val="39"/>
    <w:rsid w:val="007476D0"/>
    <w:pPr>
      <w:spacing w:after="0" w:line="240" w:lineRule="auto"/>
    </w:pPr>
    <w:tblPr/>
  </w:style>
  <w:style w:type="table" w:customStyle="1" w:styleId="TableGridLight1">
    <w:name w:val="Table Grid Light1"/>
    <w:basedOn w:val="TableNormal"/>
    <w:uiPriority w:val="40"/>
    <w:rsid w:val="005439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3371C1"/>
    <w:rPr>
      <w:color w:val="954F72" w:themeColor="followedHyperlink"/>
      <w:u w:val="single"/>
    </w:rPr>
  </w:style>
  <w:style w:type="character" w:styleId="CommentReference">
    <w:name w:val="annotation reference"/>
    <w:basedOn w:val="DefaultParagraphFont"/>
    <w:uiPriority w:val="99"/>
    <w:semiHidden/>
    <w:unhideWhenUsed/>
    <w:rsid w:val="000804FE"/>
    <w:rPr>
      <w:sz w:val="16"/>
      <w:szCs w:val="16"/>
    </w:rPr>
  </w:style>
  <w:style w:type="paragraph" w:styleId="CommentText">
    <w:name w:val="annotation text"/>
    <w:basedOn w:val="Normal"/>
    <w:link w:val="CommentTextChar"/>
    <w:uiPriority w:val="99"/>
    <w:semiHidden/>
    <w:unhideWhenUsed/>
    <w:rsid w:val="000804FE"/>
  </w:style>
  <w:style w:type="character" w:customStyle="1" w:styleId="CommentTextChar">
    <w:name w:val="Comment Text Char"/>
    <w:basedOn w:val="DefaultParagraphFont"/>
    <w:link w:val="CommentText"/>
    <w:uiPriority w:val="99"/>
    <w:semiHidden/>
    <w:rsid w:val="000804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04FE"/>
    <w:rPr>
      <w:b/>
      <w:bCs/>
    </w:rPr>
  </w:style>
  <w:style w:type="character" w:customStyle="1" w:styleId="CommentSubjectChar">
    <w:name w:val="Comment Subject Char"/>
    <w:basedOn w:val="CommentTextChar"/>
    <w:link w:val="CommentSubject"/>
    <w:uiPriority w:val="99"/>
    <w:semiHidden/>
    <w:rsid w:val="000804FE"/>
    <w:rPr>
      <w:rFonts w:ascii="Times New Roman" w:eastAsia="Times New Roman" w:hAnsi="Times New Roman" w:cs="Times New Roman"/>
      <w:b/>
      <w:bCs/>
      <w:sz w:val="20"/>
      <w:szCs w:val="20"/>
    </w:rPr>
  </w:style>
  <w:style w:type="paragraph" w:styleId="Revision">
    <w:name w:val="Revision"/>
    <w:hidden/>
    <w:uiPriority w:val="99"/>
    <w:semiHidden/>
    <w:rsid w:val="00535A1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9782">
      <w:bodyDiv w:val="1"/>
      <w:marLeft w:val="0"/>
      <w:marRight w:val="0"/>
      <w:marTop w:val="0"/>
      <w:marBottom w:val="0"/>
      <w:divBdr>
        <w:top w:val="none" w:sz="0" w:space="0" w:color="auto"/>
        <w:left w:val="none" w:sz="0" w:space="0" w:color="auto"/>
        <w:bottom w:val="none" w:sz="0" w:space="0" w:color="auto"/>
        <w:right w:val="none" w:sz="0" w:space="0" w:color="auto"/>
      </w:divBdr>
    </w:div>
    <w:div w:id="138232047">
      <w:bodyDiv w:val="1"/>
      <w:marLeft w:val="0"/>
      <w:marRight w:val="0"/>
      <w:marTop w:val="0"/>
      <w:marBottom w:val="0"/>
      <w:divBdr>
        <w:top w:val="none" w:sz="0" w:space="0" w:color="auto"/>
        <w:left w:val="none" w:sz="0" w:space="0" w:color="auto"/>
        <w:bottom w:val="none" w:sz="0" w:space="0" w:color="auto"/>
        <w:right w:val="none" w:sz="0" w:space="0" w:color="auto"/>
      </w:divBdr>
    </w:div>
    <w:div w:id="177038316">
      <w:bodyDiv w:val="1"/>
      <w:marLeft w:val="0"/>
      <w:marRight w:val="0"/>
      <w:marTop w:val="0"/>
      <w:marBottom w:val="0"/>
      <w:divBdr>
        <w:top w:val="none" w:sz="0" w:space="0" w:color="auto"/>
        <w:left w:val="none" w:sz="0" w:space="0" w:color="auto"/>
        <w:bottom w:val="none" w:sz="0" w:space="0" w:color="auto"/>
        <w:right w:val="none" w:sz="0" w:space="0" w:color="auto"/>
      </w:divBdr>
    </w:div>
    <w:div w:id="246118525">
      <w:bodyDiv w:val="1"/>
      <w:marLeft w:val="0"/>
      <w:marRight w:val="0"/>
      <w:marTop w:val="0"/>
      <w:marBottom w:val="0"/>
      <w:divBdr>
        <w:top w:val="none" w:sz="0" w:space="0" w:color="auto"/>
        <w:left w:val="none" w:sz="0" w:space="0" w:color="auto"/>
        <w:bottom w:val="none" w:sz="0" w:space="0" w:color="auto"/>
        <w:right w:val="none" w:sz="0" w:space="0" w:color="auto"/>
      </w:divBdr>
    </w:div>
    <w:div w:id="478152348">
      <w:bodyDiv w:val="1"/>
      <w:marLeft w:val="0"/>
      <w:marRight w:val="0"/>
      <w:marTop w:val="0"/>
      <w:marBottom w:val="0"/>
      <w:divBdr>
        <w:top w:val="none" w:sz="0" w:space="0" w:color="auto"/>
        <w:left w:val="none" w:sz="0" w:space="0" w:color="auto"/>
        <w:bottom w:val="none" w:sz="0" w:space="0" w:color="auto"/>
        <w:right w:val="none" w:sz="0" w:space="0" w:color="auto"/>
      </w:divBdr>
    </w:div>
    <w:div w:id="632053372">
      <w:bodyDiv w:val="1"/>
      <w:marLeft w:val="0"/>
      <w:marRight w:val="0"/>
      <w:marTop w:val="0"/>
      <w:marBottom w:val="0"/>
      <w:divBdr>
        <w:top w:val="none" w:sz="0" w:space="0" w:color="auto"/>
        <w:left w:val="none" w:sz="0" w:space="0" w:color="auto"/>
        <w:bottom w:val="none" w:sz="0" w:space="0" w:color="auto"/>
        <w:right w:val="none" w:sz="0" w:space="0" w:color="auto"/>
      </w:divBdr>
    </w:div>
    <w:div w:id="1245532252">
      <w:bodyDiv w:val="1"/>
      <w:marLeft w:val="0"/>
      <w:marRight w:val="0"/>
      <w:marTop w:val="0"/>
      <w:marBottom w:val="0"/>
      <w:divBdr>
        <w:top w:val="none" w:sz="0" w:space="0" w:color="auto"/>
        <w:left w:val="none" w:sz="0" w:space="0" w:color="auto"/>
        <w:bottom w:val="none" w:sz="0" w:space="0" w:color="auto"/>
        <w:right w:val="none" w:sz="0" w:space="0" w:color="auto"/>
      </w:divBdr>
    </w:div>
    <w:div w:id="1265308465">
      <w:bodyDiv w:val="1"/>
      <w:marLeft w:val="0"/>
      <w:marRight w:val="0"/>
      <w:marTop w:val="0"/>
      <w:marBottom w:val="0"/>
      <w:divBdr>
        <w:top w:val="none" w:sz="0" w:space="0" w:color="auto"/>
        <w:left w:val="none" w:sz="0" w:space="0" w:color="auto"/>
        <w:bottom w:val="none" w:sz="0" w:space="0" w:color="auto"/>
        <w:right w:val="none" w:sz="0" w:space="0" w:color="auto"/>
      </w:divBdr>
    </w:div>
    <w:div w:id="1471095785">
      <w:bodyDiv w:val="1"/>
      <w:marLeft w:val="0"/>
      <w:marRight w:val="0"/>
      <w:marTop w:val="0"/>
      <w:marBottom w:val="0"/>
      <w:divBdr>
        <w:top w:val="none" w:sz="0" w:space="0" w:color="auto"/>
        <w:left w:val="none" w:sz="0" w:space="0" w:color="auto"/>
        <w:bottom w:val="none" w:sz="0" w:space="0" w:color="auto"/>
        <w:right w:val="none" w:sz="0" w:space="0" w:color="auto"/>
      </w:divBdr>
    </w:div>
    <w:div w:id="1987123689">
      <w:bodyDiv w:val="1"/>
      <w:marLeft w:val="0"/>
      <w:marRight w:val="0"/>
      <w:marTop w:val="0"/>
      <w:marBottom w:val="0"/>
      <w:divBdr>
        <w:top w:val="none" w:sz="0" w:space="0" w:color="auto"/>
        <w:left w:val="none" w:sz="0" w:space="0" w:color="auto"/>
        <w:bottom w:val="none" w:sz="0" w:space="0" w:color="auto"/>
        <w:right w:val="none" w:sz="0" w:space="0" w:color="auto"/>
      </w:divBdr>
    </w:div>
    <w:div w:id="207855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nsportation.ky.gov/Professional-Services/Prequalified%20Firms/Transportation%20Planning.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transportation.ky.gov/Professional-Services/Prequalified%20Firms/Roadway%20Desig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transportation.ky.gov/Professional-Services/Prequalified%20Firms/Right%20of%20Way%20Services.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transportation.ky.gov/Professional-Services/Prequalified%20Firms/Geotechnical%20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dvertisement" ma:contentTypeID="0x0101006AF638F33B6ED445938CA3849FAB1D2A00CA680B2F7233734A9B26C58443A2CACE" ma:contentTypeVersion="4" ma:contentTypeDescription="" ma:contentTypeScope="" ma:versionID="2ebf22dd1a3e9bee1c322f831e88ec9e">
  <xsd:schema xmlns:xsd="http://www.w3.org/2001/XMLSchema" xmlns:xs="http://www.w3.org/2001/XMLSchema" xmlns:p="http://schemas.microsoft.com/office/2006/metadata/properties" xmlns:ns2="7e5e6eca-c4c4-4e39-8c0a-3f730d390bd7" targetNamespace="http://schemas.microsoft.com/office/2006/metadata/properties" ma:root="true" ma:fieldsID="a9d0f5c69a3f9460770a037c66280785" ns2:_="">
    <xsd:import namespace="7e5e6eca-c4c4-4e39-8c0a-3f730d390bd7"/>
    <xsd:element name="properties">
      <xsd:complexType>
        <xsd:sequence>
          <xsd:element name="documentManagement">
            <xsd:complexType>
              <xsd:all>
                <xsd:element ref="ns2:_dlc_DocId" minOccurs="0"/>
                <xsd:element ref="ns2:_dlc_DocIdUrl" minOccurs="0"/>
                <xsd:element ref="ns2:_dlc_DocIdPersistId" minOccurs="0"/>
                <xsd:element ref="ns2:PrimaryItemNumber" minOccurs="0"/>
                <xsd:element ref="ns2:PrimaryDistrictNumber" minOccurs="0"/>
                <xsd:element ref="ns2:ContractType" minOccurs="0"/>
                <xsd:element ref="ns2:PrimaryProjectCounty" minOccurs="0"/>
                <xsd:element ref="ns2:ContractId" minOccurs="0"/>
                <xsd:element ref="ns2:Phase" minOccurs="0"/>
                <xsd:element ref="ns2:Advertise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e6eca-c4c4-4e39-8c0a-3f730d390bd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imaryItemNumber" ma:index="11" nillable="true" ma:displayName="PrimaryItemNumber" ma:internalName="PrimaryItemNumber">
      <xsd:simpleType>
        <xsd:restriction base="dms:Text">
          <xsd:maxLength value="255"/>
        </xsd:restriction>
      </xsd:simpleType>
    </xsd:element>
    <xsd:element name="PrimaryDistrictNumber" ma:index="12" nillable="true" ma:displayName="PrimaryDistrictNumber" ma:internalName="PrimaryDistrictNumber">
      <xsd:simpleType>
        <xsd:restriction base="dms:Text">
          <xsd:maxLength value="255"/>
        </xsd:restriction>
      </xsd:simpleType>
    </xsd:element>
    <xsd:element name="ContractType" ma:index="13" nillable="true" ma:displayName="ContractType" ma:default="Agreement" ma:format="Dropdown" ma:internalName="ContractType">
      <xsd:simpleType>
        <xsd:restriction base="dms:Choice">
          <xsd:enumeration value="Agreement"/>
          <xsd:enumeration value="Modification"/>
        </xsd:restriction>
      </xsd:simpleType>
    </xsd:element>
    <xsd:element name="PrimaryProjectCounty" ma:index="14" nillable="true" ma:displayName="PrimaryProjectCounty" ma:internalName="PrimaryProjectCounty">
      <xsd:simpleType>
        <xsd:restriction base="dms:Text">
          <xsd:maxLength value="255"/>
        </xsd:restriction>
      </xsd:simpleType>
    </xsd:element>
    <xsd:element name="ContractId" ma:index="15" nillable="true" ma:displayName="ContractId" ma:internalName="ContractId">
      <xsd:simpleType>
        <xsd:restriction base="dms:Text">
          <xsd:maxLength value="255"/>
        </xsd:restriction>
      </xsd:simpleType>
    </xsd:element>
    <xsd:element name="Phase" ma:index="16" nillable="true" ma:displayName="Phase" ma:default="Preliminary" ma:format="Dropdown" ma:internalName="Phase">
      <xsd:simpleType>
        <xsd:restriction base="dms:Choice">
          <xsd:enumeration value="Preliminary"/>
          <xsd:enumeration value="Final"/>
          <xsd:enumeration value="Preliminary &amp; Final"/>
          <xsd:enumeration value="Right of Way"/>
          <xsd:enumeration value="Scoping Study"/>
          <xsd:enumeration value="Statewide"/>
        </xsd:restriction>
      </xsd:simpleType>
    </xsd:element>
    <xsd:element name="AdvertisementDate" ma:index="17" nillable="true" ma:displayName="AdvertisementDate" ma:format="DateOnly" ma:internalName="Advertisemen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imaryItemNumber xmlns="7e5e6eca-c4c4-4e39-8c0a-3f730d390bd7" xsi:nil="true"/>
    <PrimaryProjectCounty xmlns="7e5e6eca-c4c4-4e39-8c0a-3f730d390bd7" xsi:nil="true"/>
    <Phase xmlns="7e5e6eca-c4c4-4e39-8c0a-3f730d390bd7">Preliminary</Phase>
    <AdvertisementDate xmlns="7e5e6eca-c4c4-4e39-8c0a-3f730d390bd7" xsi:nil="true"/>
    <ContractId xmlns="7e5e6eca-c4c4-4e39-8c0a-3f730d390bd7" xsi:nil="true"/>
    <PrimaryDistrictNumber xmlns="7e5e6eca-c4c4-4e39-8c0a-3f730d390bd7" xsi:nil="true"/>
    <ContractType xmlns="7e5e6eca-c4c4-4e39-8c0a-3f730d390bd7">Agreement</Contract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12795-3059-4C9E-A7E8-2AF2D8877A43}">
  <ds:schemaRefs>
    <ds:schemaRef ds:uri="http://schemas.microsoft.com/sharepoint/v3/contenttype/forms"/>
  </ds:schemaRefs>
</ds:datastoreItem>
</file>

<file path=customXml/itemProps2.xml><?xml version="1.0" encoding="utf-8"?>
<ds:datastoreItem xmlns:ds="http://schemas.openxmlformats.org/officeDocument/2006/customXml" ds:itemID="{E4C62F12-4F91-4F9C-A2DE-5AA73861E8DC}">
  <ds:schemaRefs>
    <ds:schemaRef ds:uri="http://schemas.microsoft.com/sharepoint/events"/>
  </ds:schemaRefs>
</ds:datastoreItem>
</file>

<file path=customXml/itemProps3.xml><?xml version="1.0" encoding="utf-8"?>
<ds:datastoreItem xmlns:ds="http://schemas.openxmlformats.org/officeDocument/2006/customXml" ds:itemID="{71DCCA55-AFDF-43C3-9729-D232E0AD5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e6eca-c4c4-4e39-8c0a-3f730d390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DA95F-331B-4F48-BB30-762273E458EC}">
  <ds:schemaRefs>
    <ds:schemaRef ds:uri="7e5e6eca-c4c4-4e39-8c0a-3f730d390bd7"/>
    <ds:schemaRef ds:uri="http://schemas.microsoft.com/office/infopath/2007/PartnerControls"/>
    <ds:schemaRef ds:uri="http://www.w3.org/XML/1998/namespace"/>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s>
</ds:datastoreItem>
</file>

<file path=customXml/itemProps5.xml><?xml version="1.0" encoding="utf-8"?>
<ds:datastoreItem xmlns:ds="http://schemas.openxmlformats.org/officeDocument/2006/customXml" ds:itemID="{F44ACC01-F6E0-408F-A02B-66826CC1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1078</Words>
  <Characters>6147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Colton Simpson</cp:lastModifiedBy>
  <cp:revision>2</cp:revision>
  <dcterms:created xsi:type="dcterms:W3CDTF">2020-11-20T17:03:00Z</dcterms:created>
  <dcterms:modified xsi:type="dcterms:W3CDTF">2020-11-20T17:03:00Z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4937d0f0-b156-44a9-bc98-bc5478507a4d</vt:lpwstr>
  </property>
  <property fmtid="{D5CDD505-2E9C-101B-9397-08002B2CF9AE}" pid="3" name="ContentTypeId">
    <vt:lpwstr>0x0101006AF638F33B6ED445938CA3849FAB1D2A00CA680B2F7233734A9B26C58443A2CACE</vt:lpwstr>
  </property>
  <property fmtid="{D5CDD505-2E9C-101B-9397-08002B2CF9AE}" pid="4" name="SharedWithUsers">
    <vt:lpwstr>89;#Chris James</vt:lpwstr>
  </property>
  <property fmtid="{D5CDD505-2E9C-101B-9397-08002B2CF9AE}" pid="5" name="Standard Advertisement Approval">
    <vt:lpwstr>https://kytc.sharepoint.com/sites/profsvcs/_layouts/15/wrkstat.aspx?List=79e4f0a5-4b5c-4777-924b-826777a38227&amp;WorkflowInstanceName=99999499-39bd-43db-9e5c-3d2f9882b588, Ready for Advertisement - 6/3/2015 12:00 AM</vt:lpwstr>
  </property>
</Properties>
</file>